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8762F" w14:textId="77777777" w:rsidR="00F32BBE" w:rsidRDefault="00465F7C">
      <w:pPr>
        <w:jc w:val="center"/>
        <w:rPr>
          <w:rFonts w:ascii="Garamond" w:eastAsia="Garamond" w:hAnsi="Garamond" w:cs="Garamond"/>
          <w:sz w:val="72"/>
          <w:szCs w:val="72"/>
        </w:rPr>
      </w:pPr>
      <w:bookmarkStart w:id="0" w:name="_GoBack"/>
      <w:bookmarkEnd w:id="0"/>
      <w:r>
        <w:rPr>
          <w:rFonts w:ascii="Garamond" w:eastAsia="Garamond" w:hAnsi="Garamond" w:cs="Garamond"/>
          <w:b/>
          <w:i/>
          <w:sz w:val="72"/>
          <w:szCs w:val="72"/>
        </w:rPr>
        <w:t>G</w:t>
      </w:r>
      <w:r>
        <w:rPr>
          <w:rFonts w:ascii="Garamond" w:eastAsia="Garamond" w:hAnsi="Garamond" w:cs="Garamond"/>
          <w:b/>
          <w:i/>
          <w:sz w:val="72"/>
          <w:szCs w:val="72"/>
        </w:rPr>
        <w:t>RAPEVINE</w:t>
      </w:r>
    </w:p>
    <w:p w14:paraId="1D0AAEC3" w14:textId="77777777" w:rsidR="00F32BBE" w:rsidRDefault="00F32BBE">
      <w:pPr>
        <w:jc w:val="center"/>
        <w:rPr>
          <w:rFonts w:ascii="Garamond" w:eastAsia="Garamond" w:hAnsi="Garamond" w:cs="Garamond"/>
          <w:sz w:val="52"/>
          <w:szCs w:val="52"/>
        </w:rPr>
      </w:pPr>
    </w:p>
    <w:p w14:paraId="3DDF1F78" w14:textId="77777777" w:rsidR="00F32BBE" w:rsidRDefault="00465F7C">
      <w:pPr>
        <w:jc w:val="center"/>
        <w:rPr>
          <w:rFonts w:ascii="Garamond" w:eastAsia="Garamond" w:hAnsi="Garamond" w:cs="Garamond"/>
          <w:sz w:val="52"/>
          <w:szCs w:val="52"/>
        </w:rPr>
      </w:pPr>
      <w:r>
        <w:rPr>
          <w:rFonts w:ascii="Garamond" w:eastAsia="Garamond" w:hAnsi="Garamond" w:cs="Garamond"/>
          <w:b/>
          <w:sz w:val="52"/>
          <w:szCs w:val="52"/>
        </w:rPr>
        <w:t>Spring</w:t>
      </w:r>
      <w:r>
        <w:rPr>
          <w:rFonts w:ascii="Garamond" w:eastAsia="Garamond" w:hAnsi="Garamond" w:cs="Garamond"/>
          <w:b/>
          <w:sz w:val="52"/>
          <w:szCs w:val="52"/>
        </w:rPr>
        <w:t xml:space="preserve"> Edition</w:t>
      </w:r>
    </w:p>
    <w:p w14:paraId="33C71403" w14:textId="77777777" w:rsidR="00F32BBE" w:rsidRDefault="00465F7C">
      <w:pPr>
        <w:jc w:val="center"/>
        <w:rPr>
          <w:rFonts w:ascii="Garamond" w:eastAsia="Garamond" w:hAnsi="Garamond" w:cs="Garamond"/>
        </w:rPr>
      </w:pPr>
      <w:r>
        <w:rPr>
          <w:rFonts w:ascii="Garamond" w:eastAsia="Garamond" w:hAnsi="Garamond" w:cs="Garamond"/>
          <w:b/>
          <w:sz w:val="52"/>
          <w:szCs w:val="52"/>
        </w:rPr>
        <w:t>2019</w:t>
      </w:r>
    </w:p>
    <w:p w14:paraId="775793A0" w14:textId="77777777" w:rsidR="00F32BBE" w:rsidRDefault="00F32BBE">
      <w:pPr>
        <w:jc w:val="center"/>
        <w:rPr>
          <w:rFonts w:ascii="Garamond" w:eastAsia="Garamond" w:hAnsi="Garamond" w:cs="Garamond"/>
        </w:rPr>
      </w:pPr>
    </w:p>
    <w:p w14:paraId="75C74779" w14:textId="77777777" w:rsidR="00F32BBE" w:rsidRDefault="00F32BBE">
      <w:pPr>
        <w:jc w:val="center"/>
        <w:rPr>
          <w:rFonts w:ascii="Garamond" w:eastAsia="Garamond" w:hAnsi="Garamond" w:cs="Garamond"/>
        </w:rPr>
      </w:pPr>
    </w:p>
    <w:p w14:paraId="790DF1F4" w14:textId="77777777" w:rsidR="00F32BBE" w:rsidRDefault="00465F7C">
      <w:pPr>
        <w:jc w:val="center"/>
        <w:rPr>
          <w:rFonts w:ascii="Garamond" w:eastAsia="Garamond" w:hAnsi="Garamond" w:cs="Garamond"/>
          <w:sz w:val="52"/>
          <w:szCs w:val="52"/>
        </w:rPr>
      </w:pPr>
      <w:r>
        <w:rPr>
          <w:rFonts w:ascii="Garamond" w:eastAsia="Garamond" w:hAnsi="Garamond" w:cs="Garamond"/>
          <w:noProof/>
          <w:sz w:val="52"/>
          <w:szCs w:val="52"/>
        </w:rPr>
        <w:drawing>
          <wp:inline distT="114300" distB="114300" distL="114300" distR="114300" wp14:anchorId="69FD0537" wp14:editId="2ABDF94E">
            <wp:extent cx="3579290" cy="2387600"/>
            <wp:effectExtent l="0" t="0" r="0" b="0"/>
            <wp:docPr id="1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
                    <a:srcRect/>
                    <a:stretch>
                      <a:fillRect/>
                    </a:stretch>
                  </pic:blipFill>
                  <pic:spPr>
                    <a:xfrm>
                      <a:off x="0" y="0"/>
                      <a:ext cx="3579290" cy="2387600"/>
                    </a:xfrm>
                    <a:prstGeom prst="rect">
                      <a:avLst/>
                    </a:prstGeom>
                    <a:ln/>
                  </pic:spPr>
                </pic:pic>
              </a:graphicData>
            </a:graphic>
          </wp:inline>
        </w:drawing>
      </w:r>
    </w:p>
    <w:p w14:paraId="2708075E" w14:textId="77777777" w:rsidR="00F32BBE" w:rsidRDefault="00465F7C">
      <w:pPr>
        <w:jc w:val="center"/>
        <w:rPr>
          <w:rFonts w:ascii="Garamond" w:eastAsia="Garamond" w:hAnsi="Garamond" w:cs="Garamond"/>
          <w:sz w:val="52"/>
          <w:szCs w:val="52"/>
        </w:rPr>
      </w:pPr>
      <w:r>
        <w:rPr>
          <w:rFonts w:ascii="Garamond" w:eastAsia="Garamond" w:hAnsi="Garamond" w:cs="Garamond"/>
          <w:sz w:val="52"/>
          <w:szCs w:val="52"/>
        </w:rPr>
        <w:t xml:space="preserve">  </w:t>
      </w:r>
      <w:r>
        <w:rPr>
          <w:rFonts w:ascii="Garamond" w:eastAsia="Garamond" w:hAnsi="Garamond" w:cs="Garamond"/>
          <w:b/>
          <w:sz w:val="52"/>
          <w:szCs w:val="52"/>
        </w:rPr>
        <w:t>St George’s Anglican</w:t>
      </w:r>
    </w:p>
    <w:p w14:paraId="7A0F6003" w14:textId="77777777" w:rsidR="00F32BBE" w:rsidRDefault="00465F7C">
      <w:pPr>
        <w:jc w:val="center"/>
        <w:rPr>
          <w:rFonts w:ascii="Garamond" w:eastAsia="Garamond" w:hAnsi="Garamond" w:cs="Garamond"/>
          <w:b/>
          <w:sz w:val="52"/>
          <w:szCs w:val="52"/>
        </w:rPr>
      </w:pPr>
      <w:r>
        <w:rPr>
          <w:rFonts w:ascii="Garamond" w:eastAsia="Garamond" w:hAnsi="Garamond" w:cs="Garamond"/>
          <w:b/>
          <w:sz w:val="52"/>
          <w:szCs w:val="52"/>
        </w:rPr>
        <w:t xml:space="preserve">  </w:t>
      </w:r>
      <w:r>
        <w:rPr>
          <w:rFonts w:ascii="Garamond" w:eastAsia="Garamond" w:hAnsi="Garamond" w:cs="Garamond"/>
          <w:b/>
          <w:sz w:val="52"/>
          <w:szCs w:val="52"/>
        </w:rPr>
        <w:t>Church</w:t>
      </w:r>
    </w:p>
    <w:p w14:paraId="3AE33C24" w14:textId="77777777" w:rsidR="00F32BBE" w:rsidRDefault="00F32BBE">
      <w:pPr>
        <w:jc w:val="center"/>
        <w:rPr>
          <w:rFonts w:ascii="Garamond" w:eastAsia="Garamond" w:hAnsi="Garamond" w:cs="Garamond"/>
          <w:b/>
          <w:sz w:val="52"/>
          <w:szCs w:val="52"/>
        </w:rPr>
      </w:pPr>
    </w:p>
    <w:p w14:paraId="3A86FE08" w14:textId="77777777" w:rsidR="00F32BBE" w:rsidRDefault="00465F7C">
      <w:pPr>
        <w:jc w:val="center"/>
        <w:rPr>
          <w:rFonts w:ascii="Garamond" w:eastAsia="Garamond" w:hAnsi="Garamond" w:cs="Garamond"/>
          <w:sz w:val="40"/>
          <w:szCs w:val="40"/>
        </w:rPr>
      </w:pPr>
      <w:r>
        <w:rPr>
          <w:rFonts w:ascii="Garamond" w:eastAsia="Garamond" w:hAnsi="Garamond" w:cs="Garamond"/>
          <w:b/>
          <w:sz w:val="52"/>
          <w:szCs w:val="52"/>
        </w:rPr>
        <w:t xml:space="preserve">  </w:t>
      </w:r>
      <w:r>
        <w:rPr>
          <w:rFonts w:ascii="Garamond" w:eastAsia="Garamond" w:hAnsi="Garamond" w:cs="Garamond"/>
          <w:b/>
          <w:sz w:val="40"/>
          <w:szCs w:val="40"/>
        </w:rPr>
        <w:t>Nuñez de Balboa, 43</w:t>
      </w:r>
    </w:p>
    <w:p w14:paraId="67CC4149" w14:textId="77777777" w:rsidR="00F32BBE" w:rsidRDefault="00465F7C">
      <w:pPr>
        <w:jc w:val="center"/>
        <w:rPr>
          <w:rFonts w:ascii="Garamond" w:eastAsia="Garamond" w:hAnsi="Garamond" w:cs="Garamond"/>
          <w:sz w:val="28"/>
          <w:szCs w:val="28"/>
        </w:rPr>
      </w:pPr>
      <w:r>
        <w:rPr>
          <w:rFonts w:ascii="Garamond" w:eastAsia="Garamond" w:hAnsi="Garamond" w:cs="Garamond"/>
          <w:b/>
          <w:sz w:val="40"/>
          <w:szCs w:val="40"/>
        </w:rPr>
        <w:t xml:space="preserve">    </w:t>
      </w:r>
      <w:r>
        <w:rPr>
          <w:rFonts w:ascii="Garamond" w:eastAsia="Garamond" w:hAnsi="Garamond" w:cs="Garamond"/>
          <w:b/>
          <w:sz w:val="40"/>
          <w:szCs w:val="40"/>
        </w:rPr>
        <w:t>28001 Madri</w:t>
      </w:r>
      <w:r>
        <w:rPr>
          <w:rFonts w:ascii="Garamond" w:eastAsia="Garamond" w:hAnsi="Garamond" w:cs="Garamond"/>
          <w:b/>
          <w:sz w:val="40"/>
          <w:szCs w:val="40"/>
        </w:rPr>
        <w:t>d</w:t>
      </w:r>
      <w:r>
        <w:rPr>
          <w:sz w:val="40"/>
          <w:szCs w:val="40"/>
        </w:rPr>
        <w:t xml:space="preserve"> </w:t>
      </w:r>
    </w:p>
    <w:p w14:paraId="21F17932" w14:textId="77777777" w:rsidR="00F32BBE" w:rsidRDefault="00F32BBE">
      <w:pPr>
        <w:rPr>
          <w:rFonts w:ascii="Garamond" w:eastAsia="Garamond" w:hAnsi="Garamond" w:cs="Garamond"/>
          <w:sz w:val="28"/>
          <w:szCs w:val="28"/>
        </w:rPr>
      </w:pPr>
    </w:p>
    <w:p w14:paraId="47C32750" w14:textId="77777777" w:rsidR="00F32BBE" w:rsidRDefault="00465F7C">
      <w:pPr>
        <w:jc w:val="center"/>
        <w:rPr>
          <w:rFonts w:ascii="Garamond" w:eastAsia="Garamond" w:hAnsi="Garamond" w:cs="Garamond"/>
          <w:sz w:val="28"/>
          <w:szCs w:val="28"/>
        </w:rPr>
      </w:pPr>
      <w:r>
        <w:rPr>
          <w:rFonts w:ascii="Garamond" w:eastAsia="Garamond" w:hAnsi="Garamond" w:cs="Garamond"/>
          <w:b/>
          <w:sz w:val="28"/>
          <w:szCs w:val="28"/>
        </w:rPr>
        <w:t>(Metro VELAZQUEZ – Line 4</w:t>
      </w:r>
      <w:r>
        <w:rPr>
          <w:rFonts w:ascii="Garamond" w:eastAsia="Garamond" w:hAnsi="Garamond" w:cs="Garamond"/>
          <w:b/>
          <w:sz w:val="28"/>
          <w:szCs w:val="28"/>
        </w:rPr>
        <w:t>)</w:t>
      </w:r>
    </w:p>
    <w:p w14:paraId="24C81217" w14:textId="77777777" w:rsidR="00F32BBE" w:rsidRDefault="00465F7C">
      <w:pPr>
        <w:jc w:val="center"/>
        <w:rPr>
          <w:rFonts w:ascii="Garamond" w:eastAsia="Garamond" w:hAnsi="Garamond" w:cs="Garamond"/>
          <w:sz w:val="28"/>
          <w:szCs w:val="28"/>
        </w:rPr>
      </w:pPr>
      <w:r>
        <w:rPr>
          <w:rFonts w:ascii="Garamond" w:eastAsia="Garamond" w:hAnsi="Garamond" w:cs="Garamond"/>
          <w:noProof/>
          <w:sz w:val="28"/>
          <w:szCs w:val="28"/>
        </w:rPr>
        <w:lastRenderedPageBreak/>
        <w:drawing>
          <wp:inline distT="114300" distB="114300" distL="114300" distR="114300" wp14:anchorId="5511F582" wp14:editId="2D0463B4">
            <wp:extent cx="2466975" cy="184785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2466975" cy="1847850"/>
                    </a:xfrm>
                    <a:prstGeom prst="rect">
                      <a:avLst/>
                    </a:prstGeom>
                    <a:ln/>
                  </pic:spPr>
                </pic:pic>
              </a:graphicData>
            </a:graphic>
          </wp:inline>
        </w:drawing>
      </w:r>
    </w:p>
    <w:p w14:paraId="2A6AB0A8" w14:textId="77777777" w:rsidR="00F32BBE" w:rsidRDefault="00F32BBE">
      <w:pPr>
        <w:jc w:val="center"/>
        <w:rPr>
          <w:rFonts w:ascii="Garamond" w:eastAsia="Garamond" w:hAnsi="Garamond" w:cs="Garamond"/>
          <w:sz w:val="28"/>
          <w:szCs w:val="28"/>
        </w:rPr>
      </w:pPr>
    </w:p>
    <w:p w14:paraId="5A07EEA0" w14:textId="77777777" w:rsidR="00F32BBE" w:rsidRDefault="00465F7C">
      <w:pPr>
        <w:pBdr>
          <w:top w:val="nil"/>
          <w:left w:val="nil"/>
          <w:bottom w:val="nil"/>
          <w:right w:val="nil"/>
          <w:between w:val="nil"/>
        </w:pBdr>
        <w:rPr>
          <w:rFonts w:ascii="Garamond" w:eastAsia="Garamond" w:hAnsi="Garamond" w:cs="Garamond"/>
          <w:color w:val="000000"/>
          <w:sz w:val="28"/>
          <w:szCs w:val="28"/>
          <w:u w:val="single"/>
        </w:rPr>
      </w:pPr>
      <w:r>
        <w:rPr>
          <w:rFonts w:ascii="Garamond" w:eastAsia="Garamond" w:hAnsi="Garamond" w:cs="Garamond"/>
          <w:sz w:val="28"/>
          <w:szCs w:val="28"/>
        </w:rPr>
        <w:t xml:space="preserve">                               </w:t>
      </w:r>
      <w:r>
        <w:rPr>
          <w:rFonts w:ascii="Garamond" w:eastAsia="Garamond" w:hAnsi="Garamond" w:cs="Garamond"/>
          <w:b/>
          <w:i/>
          <w:color w:val="000000"/>
          <w:sz w:val="28"/>
          <w:szCs w:val="28"/>
          <w:u w:val="single"/>
        </w:rPr>
        <w:t>Services</w:t>
      </w:r>
    </w:p>
    <w:p w14:paraId="7D5A68E8" w14:textId="77777777" w:rsidR="00F32BBE" w:rsidRDefault="00F32BBE">
      <w:pPr>
        <w:pBdr>
          <w:top w:val="nil"/>
          <w:left w:val="nil"/>
          <w:bottom w:val="nil"/>
          <w:right w:val="nil"/>
          <w:between w:val="nil"/>
        </w:pBdr>
        <w:jc w:val="center"/>
        <w:rPr>
          <w:rFonts w:ascii="Garamond" w:eastAsia="Garamond" w:hAnsi="Garamond" w:cs="Garamond"/>
          <w:color w:val="000000"/>
          <w:sz w:val="28"/>
          <w:szCs w:val="28"/>
          <w:u w:val="single"/>
        </w:rPr>
      </w:pPr>
    </w:p>
    <w:p w14:paraId="107784FE" w14:textId="77777777" w:rsidR="00F32BBE" w:rsidRDefault="00465F7C">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u w:val="single"/>
        </w:rPr>
        <w:t>Sundays</w:t>
      </w:r>
      <w:r>
        <w:rPr>
          <w:rFonts w:ascii="Garamond" w:eastAsia="Garamond" w:hAnsi="Garamond" w:cs="Garamond"/>
          <w:b/>
          <w:color w:val="000000"/>
        </w:rPr>
        <w:tab/>
      </w:r>
      <w:r>
        <w:rPr>
          <w:rFonts w:ascii="Garamond" w:eastAsia="Garamond" w:hAnsi="Garamond" w:cs="Garamond"/>
          <w:color w:val="000000"/>
        </w:rPr>
        <w:t xml:space="preserve">08:30 am </w:t>
      </w:r>
      <w:r>
        <w:rPr>
          <w:rFonts w:ascii="Garamond" w:eastAsia="Garamond" w:hAnsi="Garamond" w:cs="Garamond"/>
          <w:color w:val="000000"/>
        </w:rPr>
        <w:tab/>
        <w:t>Holy Communion</w:t>
      </w:r>
    </w:p>
    <w:p w14:paraId="5435CFBA" w14:textId="77777777" w:rsidR="00F32BBE" w:rsidRDefault="00465F7C">
      <w:pPr>
        <w:pBdr>
          <w:top w:val="nil"/>
          <w:left w:val="nil"/>
          <w:bottom w:val="nil"/>
          <w:right w:val="nil"/>
          <w:between w:val="nil"/>
        </w:pBdr>
        <w:ind w:left="708" w:firstLine="708"/>
        <w:rPr>
          <w:rFonts w:ascii="Garamond" w:eastAsia="Garamond" w:hAnsi="Garamond" w:cs="Garamond"/>
          <w:color w:val="000000"/>
        </w:rPr>
      </w:pPr>
      <w:r>
        <w:rPr>
          <w:rFonts w:ascii="Garamond" w:eastAsia="Garamond" w:hAnsi="Garamond" w:cs="Garamond"/>
          <w:color w:val="000000"/>
        </w:rPr>
        <w:t xml:space="preserve">10:00 am </w:t>
      </w:r>
      <w:r>
        <w:rPr>
          <w:rFonts w:ascii="Garamond" w:eastAsia="Garamond" w:hAnsi="Garamond" w:cs="Garamond"/>
          <w:color w:val="000000"/>
        </w:rPr>
        <w:tab/>
      </w:r>
      <w:r>
        <w:rPr>
          <w:rFonts w:ascii="Garamond" w:eastAsia="Garamond" w:hAnsi="Garamond" w:cs="Garamond"/>
          <w:color w:val="000000"/>
        </w:rPr>
        <w:t xml:space="preserve">Family Eucharist  </w:t>
      </w:r>
    </w:p>
    <w:p w14:paraId="2F6EE90A" w14:textId="77777777" w:rsidR="00F32BBE" w:rsidRDefault="00465F7C">
      <w:pPr>
        <w:pBdr>
          <w:top w:val="nil"/>
          <w:left w:val="nil"/>
          <w:bottom w:val="nil"/>
          <w:right w:val="nil"/>
          <w:between w:val="nil"/>
        </w:pBdr>
        <w:ind w:left="708" w:firstLine="708"/>
        <w:rPr>
          <w:rFonts w:ascii="Garamond" w:eastAsia="Garamond" w:hAnsi="Garamond" w:cs="Garamond"/>
          <w:color w:val="000000"/>
        </w:rPr>
      </w:pPr>
      <w:r>
        <w:rPr>
          <w:rFonts w:ascii="Garamond" w:eastAsia="Garamond" w:hAnsi="Garamond" w:cs="Garamond"/>
          <w:color w:val="000000"/>
        </w:rPr>
        <w:t xml:space="preserve">10:00 am </w:t>
      </w:r>
      <w:r>
        <w:rPr>
          <w:rFonts w:ascii="Garamond" w:eastAsia="Garamond" w:hAnsi="Garamond" w:cs="Garamond"/>
          <w:color w:val="000000"/>
        </w:rPr>
        <w:tab/>
        <w:t>Godly Play (Sunday School)</w:t>
      </w:r>
    </w:p>
    <w:p w14:paraId="4CEEEFA3" w14:textId="77777777" w:rsidR="00F32BBE" w:rsidRDefault="00465F7C">
      <w:pPr>
        <w:pBdr>
          <w:top w:val="nil"/>
          <w:left w:val="nil"/>
          <w:bottom w:val="nil"/>
          <w:right w:val="nil"/>
          <w:between w:val="nil"/>
        </w:pBdr>
        <w:ind w:left="708" w:firstLine="708"/>
        <w:rPr>
          <w:rFonts w:ascii="Garamond" w:eastAsia="Garamond" w:hAnsi="Garamond" w:cs="Garamond"/>
          <w:color w:val="000000"/>
        </w:rPr>
      </w:pPr>
      <w:r>
        <w:rPr>
          <w:rFonts w:ascii="Garamond" w:eastAsia="Garamond" w:hAnsi="Garamond" w:cs="Garamond"/>
          <w:color w:val="000000"/>
        </w:rPr>
        <w:t xml:space="preserve">11:30 am </w:t>
      </w:r>
      <w:r>
        <w:rPr>
          <w:rFonts w:ascii="Garamond" w:eastAsia="Garamond" w:hAnsi="Garamond" w:cs="Garamond"/>
          <w:color w:val="000000"/>
        </w:rPr>
        <w:tab/>
        <w:t>Sung Eucharist</w:t>
      </w:r>
    </w:p>
    <w:p w14:paraId="056C133D" w14:textId="77777777" w:rsidR="00F32BBE" w:rsidRDefault="00465F7C">
      <w:pPr>
        <w:pBdr>
          <w:top w:val="nil"/>
          <w:left w:val="nil"/>
          <w:bottom w:val="nil"/>
          <w:right w:val="nil"/>
          <w:between w:val="nil"/>
        </w:pBdr>
        <w:ind w:left="708" w:firstLine="708"/>
        <w:rPr>
          <w:rFonts w:ascii="Garamond" w:eastAsia="Garamond" w:hAnsi="Garamond" w:cs="Garamond"/>
          <w:color w:val="000000"/>
        </w:rPr>
      </w:pPr>
      <w:r>
        <w:rPr>
          <w:rFonts w:ascii="Garamond" w:eastAsia="Garamond" w:hAnsi="Garamond" w:cs="Garamond"/>
          <w:color w:val="000000"/>
        </w:rPr>
        <w:t>11:30 am</w:t>
      </w:r>
      <w:r>
        <w:rPr>
          <w:rFonts w:ascii="Garamond" w:eastAsia="Garamond" w:hAnsi="Garamond" w:cs="Garamond"/>
          <w:color w:val="000000"/>
        </w:rPr>
        <w:tab/>
        <w:t>Sunday School</w:t>
      </w:r>
    </w:p>
    <w:p w14:paraId="1E2AC887" w14:textId="77777777" w:rsidR="00F32BBE" w:rsidRDefault="00465F7C">
      <w:pPr>
        <w:pBdr>
          <w:top w:val="nil"/>
          <w:left w:val="nil"/>
          <w:bottom w:val="nil"/>
          <w:right w:val="nil"/>
          <w:between w:val="nil"/>
        </w:pBdr>
        <w:ind w:left="2124" w:firstLine="707"/>
        <w:rPr>
          <w:rFonts w:ascii="Garamond" w:eastAsia="Garamond" w:hAnsi="Garamond" w:cs="Garamond"/>
          <w:color w:val="000000"/>
        </w:rPr>
      </w:pPr>
      <w:r>
        <w:rPr>
          <w:rFonts w:ascii="Garamond" w:eastAsia="Garamond" w:hAnsi="Garamond" w:cs="Garamond"/>
          <w:color w:val="000000"/>
        </w:rPr>
        <w:t>(as announced)</w:t>
      </w:r>
    </w:p>
    <w:p w14:paraId="6A5BB3D0" w14:textId="77777777" w:rsidR="00F32BBE" w:rsidRDefault="00F32BBE">
      <w:pPr>
        <w:pBdr>
          <w:top w:val="nil"/>
          <w:left w:val="nil"/>
          <w:bottom w:val="nil"/>
          <w:right w:val="nil"/>
          <w:between w:val="nil"/>
        </w:pBdr>
        <w:rPr>
          <w:rFonts w:ascii="Garamond" w:eastAsia="Garamond" w:hAnsi="Garamond" w:cs="Garamond"/>
          <w:color w:val="000000"/>
        </w:rPr>
      </w:pPr>
    </w:p>
    <w:p w14:paraId="5B0E2B6C" w14:textId="77777777" w:rsidR="00F32BBE" w:rsidRDefault="00465F7C">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u w:val="single"/>
        </w:rPr>
        <w:t>Fifth Sundays</w:t>
      </w:r>
      <w:r>
        <w:rPr>
          <w:rFonts w:ascii="Garamond" w:eastAsia="Garamond" w:hAnsi="Garamond" w:cs="Garamond"/>
          <w:b/>
          <w:color w:val="000000"/>
        </w:rPr>
        <w:t xml:space="preserve"> </w:t>
      </w:r>
      <w:r>
        <w:rPr>
          <w:rFonts w:ascii="Garamond" w:eastAsia="Garamond" w:hAnsi="Garamond" w:cs="Garamond"/>
          <w:color w:val="000000"/>
        </w:rPr>
        <w:t>08:30 am</w:t>
      </w:r>
      <w:r>
        <w:rPr>
          <w:rFonts w:ascii="Garamond" w:eastAsia="Garamond" w:hAnsi="Garamond" w:cs="Garamond"/>
          <w:color w:val="000000"/>
        </w:rPr>
        <w:tab/>
        <w:t>Holy Communion</w:t>
      </w:r>
    </w:p>
    <w:p w14:paraId="49A4A78C" w14:textId="77777777" w:rsidR="00F32BBE" w:rsidRDefault="00465F7C">
      <w:pPr>
        <w:pBdr>
          <w:top w:val="nil"/>
          <w:left w:val="nil"/>
          <w:bottom w:val="nil"/>
          <w:right w:val="nil"/>
          <w:between w:val="nil"/>
        </w:pBdr>
        <w:ind w:left="708" w:firstLine="708"/>
        <w:rPr>
          <w:rFonts w:ascii="Garamond" w:eastAsia="Garamond" w:hAnsi="Garamond" w:cs="Garamond"/>
          <w:color w:val="000000"/>
        </w:rPr>
      </w:pPr>
      <w:r>
        <w:rPr>
          <w:rFonts w:ascii="Garamond" w:eastAsia="Garamond" w:hAnsi="Garamond" w:cs="Garamond"/>
          <w:color w:val="000000"/>
        </w:rPr>
        <w:t xml:space="preserve"> 11:30 am </w:t>
      </w:r>
      <w:r>
        <w:rPr>
          <w:rFonts w:ascii="Garamond" w:eastAsia="Garamond" w:hAnsi="Garamond" w:cs="Garamond"/>
          <w:color w:val="000000"/>
        </w:rPr>
        <w:tab/>
        <w:t xml:space="preserve">United Service </w:t>
      </w:r>
    </w:p>
    <w:p w14:paraId="4CBC937B" w14:textId="77777777" w:rsidR="00F32BBE" w:rsidRDefault="00465F7C">
      <w:pPr>
        <w:pBdr>
          <w:top w:val="nil"/>
          <w:left w:val="nil"/>
          <w:bottom w:val="nil"/>
          <w:right w:val="nil"/>
          <w:between w:val="nil"/>
        </w:pBdr>
        <w:ind w:left="708" w:firstLine="708"/>
        <w:rPr>
          <w:rFonts w:ascii="Garamond" w:eastAsia="Garamond" w:hAnsi="Garamond" w:cs="Garamond"/>
          <w:color w:val="000000"/>
        </w:rPr>
      </w:pPr>
      <w:r>
        <w:rPr>
          <w:rFonts w:ascii="Garamond" w:eastAsia="Garamond" w:hAnsi="Garamond" w:cs="Garamond"/>
          <w:color w:val="000000"/>
        </w:rPr>
        <w:t xml:space="preserve"> No Sunday School</w:t>
      </w:r>
      <w:r>
        <w:rPr>
          <w:rFonts w:ascii="Garamond" w:eastAsia="Garamond" w:hAnsi="Garamond" w:cs="Garamond"/>
        </w:rPr>
        <w:t>s</w:t>
      </w:r>
    </w:p>
    <w:p w14:paraId="7972A58E" w14:textId="77777777" w:rsidR="00F32BBE" w:rsidRDefault="00F32BBE">
      <w:pPr>
        <w:pBdr>
          <w:top w:val="nil"/>
          <w:left w:val="nil"/>
          <w:bottom w:val="nil"/>
          <w:right w:val="nil"/>
          <w:between w:val="nil"/>
        </w:pBdr>
        <w:ind w:left="708" w:firstLine="708"/>
        <w:rPr>
          <w:rFonts w:ascii="Garamond" w:eastAsia="Garamond" w:hAnsi="Garamond" w:cs="Garamond"/>
          <w:color w:val="000000"/>
        </w:rPr>
      </w:pPr>
    </w:p>
    <w:p w14:paraId="3E462A8D" w14:textId="77777777" w:rsidR="00F32BBE" w:rsidRDefault="00465F7C">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u w:val="single"/>
        </w:rPr>
        <w:t>Wednesdays</w:t>
      </w:r>
      <w:r>
        <w:rPr>
          <w:rFonts w:ascii="Garamond" w:eastAsia="Garamond" w:hAnsi="Garamond" w:cs="Garamond"/>
          <w:b/>
          <w:color w:val="000000"/>
        </w:rPr>
        <w:tab/>
      </w:r>
      <w:r>
        <w:rPr>
          <w:rFonts w:ascii="Garamond" w:eastAsia="Garamond" w:hAnsi="Garamond" w:cs="Garamond"/>
          <w:color w:val="000000"/>
        </w:rPr>
        <w:t>19:30 pm</w:t>
      </w:r>
      <w:r>
        <w:rPr>
          <w:rFonts w:ascii="Garamond" w:eastAsia="Garamond" w:hAnsi="Garamond" w:cs="Garamond"/>
          <w:b/>
          <w:color w:val="000000"/>
        </w:rPr>
        <w:t xml:space="preserve"> </w:t>
      </w:r>
      <w:r>
        <w:rPr>
          <w:rFonts w:ascii="Garamond" w:eastAsia="Garamond" w:hAnsi="Garamond" w:cs="Garamond"/>
          <w:color w:val="000000"/>
        </w:rPr>
        <w:tab/>
        <w:t>Evening Prayer</w:t>
      </w:r>
    </w:p>
    <w:p w14:paraId="24DB47B4" w14:textId="77777777" w:rsidR="00F32BBE" w:rsidRDefault="00F32BBE">
      <w:pPr>
        <w:pBdr>
          <w:top w:val="nil"/>
          <w:left w:val="nil"/>
          <w:bottom w:val="nil"/>
          <w:right w:val="nil"/>
          <w:between w:val="nil"/>
        </w:pBdr>
        <w:rPr>
          <w:rFonts w:ascii="Garamond" w:eastAsia="Garamond" w:hAnsi="Garamond" w:cs="Garamond"/>
          <w:color w:val="000000"/>
          <w:u w:val="single"/>
        </w:rPr>
      </w:pPr>
    </w:p>
    <w:p w14:paraId="0B5A8E20" w14:textId="77777777" w:rsidR="00F32BBE" w:rsidRDefault="00465F7C">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u w:val="single"/>
        </w:rPr>
        <w:t>Fridays</w:t>
      </w:r>
      <w:r>
        <w:rPr>
          <w:rFonts w:ascii="Garamond" w:eastAsia="Garamond" w:hAnsi="Garamond" w:cs="Garamond"/>
          <w:b/>
          <w:color w:val="000000"/>
        </w:rPr>
        <w:t xml:space="preserve"> </w:t>
      </w:r>
      <w:r>
        <w:rPr>
          <w:rFonts w:ascii="Garamond" w:eastAsia="Garamond" w:hAnsi="Garamond" w:cs="Garamond"/>
          <w:b/>
          <w:color w:val="000000"/>
        </w:rPr>
        <w:tab/>
      </w:r>
      <w:r>
        <w:rPr>
          <w:rFonts w:ascii="Garamond" w:eastAsia="Garamond" w:hAnsi="Garamond" w:cs="Garamond"/>
          <w:color w:val="000000"/>
        </w:rPr>
        <w:t xml:space="preserve">10:00 am </w:t>
      </w:r>
      <w:r>
        <w:rPr>
          <w:rFonts w:ascii="Garamond" w:eastAsia="Garamond" w:hAnsi="Garamond" w:cs="Garamond"/>
          <w:color w:val="000000"/>
        </w:rPr>
        <w:tab/>
        <w:t>Holy Communion</w:t>
      </w:r>
    </w:p>
    <w:p w14:paraId="2C0B0AE9" w14:textId="77777777" w:rsidR="00F32BBE" w:rsidRDefault="00F32BBE">
      <w:pPr>
        <w:pBdr>
          <w:top w:val="nil"/>
          <w:left w:val="nil"/>
          <w:bottom w:val="nil"/>
          <w:right w:val="nil"/>
          <w:between w:val="nil"/>
        </w:pBdr>
        <w:rPr>
          <w:rFonts w:ascii="Garamond" w:eastAsia="Garamond" w:hAnsi="Garamond" w:cs="Garamond"/>
          <w:color w:val="000000"/>
          <w:sz w:val="28"/>
          <w:szCs w:val="28"/>
        </w:rPr>
      </w:pPr>
    </w:p>
    <w:p w14:paraId="3EAE69B5" w14:textId="77777777" w:rsidR="00F32BBE" w:rsidRDefault="00465F7C">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rPr>
        <w:t xml:space="preserve">Tel: </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+34 91 576 5109</w:t>
      </w:r>
    </w:p>
    <w:p w14:paraId="441A0F28" w14:textId="77777777" w:rsidR="00F32BBE" w:rsidRDefault="00465F7C">
      <w:pPr>
        <w:pBdr>
          <w:top w:val="nil"/>
          <w:left w:val="nil"/>
          <w:bottom w:val="nil"/>
          <w:right w:val="nil"/>
          <w:between w:val="nil"/>
        </w:pBdr>
        <w:rPr>
          <w:rFonts w:ascii="Garamond" w:eastAsia="Garamond" w:hAnsi="Garamond" w:cs="Garamond"/>
          <w:color w:val="000000"/>
          <w:u w:val="single"/>
        </w:rPr>
      </w:pPr>
      <w:r>
        <w:rPr>
          <w:rFonts w:ascii="Garamond" w:eastAsia="Garamond" w:hAnsi="Garamond" w:cs="Garamond"/>
          <w:b/>
          <w:color w:val="000000"/>
        </w:rPr>
        <w:t>Email:</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hyperlink r:id="rId7">
        <w:r>
          <w:rPr>
            <w:rFonts w:ascii="Garamond" w:eastAsia="Garamond" w:hAnsi="Garamond" w:cs="Garamond"/>
            <w:b/>
            <w:color w:val="0000FF"/>
            <w:u w:val="single"/>
          </w:rPr>
          <w:t>info@stgeorgesmadrid.com</w:t>
        </w:r>
      </w:hyperlink>
    </w:p>
    <w:p w14:paraId="36C45988" w14:textId="77777777" w:rsidR="00F32BBE" w:rsidRDefault="00465F7C">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rPr>
        <w:t xml:space="preserve">Web site: </w:t>
      </w:r>
      <w:r>
        <w:rPr>
          <w:rFonts w:ascii="Garamond" w:eastAsia="Garamond" w:hAnsi="Garamond" w:cs="Garamond"/>
          <w:b/>
          <w:color w:val="000000"/>
        </w:rPr>
        <w:tab/>
      </w:r>
      <w:r>
        <w:rPr>
          <w:rFonts w:ascii="Garamond" w:eastAsia="Garamond" w:hAnsi="Garamond" w:cs="Garamond"/>
          <w:b/>
          <w:color w:val="000000"/>
        </w:rPr>
        <w:tab/>
      </w:r>
      <w:hyperlink r:id="rId8">
        <w:r>
          <w:rPr>
            <w:rFonts w:ascii="Garamond" w:eastAsia="Garamond" w:hAnsi="Garamond" w:cs="Garamond"/>
            <w:b/>
            <w:color w:val="0000FF"/>
            <w:u w:val="single"/>
          </w:rPr>
          <w:t>www.stgeorgesmadrid.com</w:t>
        </w:r>
      </w:hyperlink>
    </w:p>
    <w:p w14:paraId="25AB94BE" w14:textId="77777777" w:rsidR="00F32BBE" w:rsidRDefault="00465F7C">
      <w:pPr>
        <w:pBdr>
          <w:top w:val="nil"/>
          <w:left w:val="nil"/>
          <w:bottom w:val="nil"/>
          <w:right w:val="nil"/>
          <w:between w:val="nil"/>
        </w:pBdr>
        <w:rPr>
          <w:rFonts w:ascii="Garamond" w:eastAsia="Garamond" w:hAnsi="Garamond" w:cs="Garamond"/>
          <w:color w:val="000000"/>
        </w:rPr>
      </w:pPr>
      <w:r>
        <w:rPr>
          <w:rFonts w:ascii="Garamond" w:eastAsia="Garamond" w:hAnsi="Garamond" w:cs="Garamond"/>
          <w:b/>
        </w:rPr>
        <w:t>Locum</w:t>
      </w:r>
      <w:r>
        <w:rPr>
          <w:rFonts w:ascii="Garamond" w:eastAsia="Garamond" w:hAnsi="Garamond" w:cs="Garamond"/>
          <w:b/>
          <w:color w:val="000000"/>
        </w:rPr>
        <w:t>:</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rPr>
        <w:t>Bishop Henry Scriven</w:t>
      </w:r>
    </w:p>
    <w:p w14:paraId="42760ACD" w14:textId="77777777" w:rsidR="00F32BBE" w:rsidRDefault="00465F7C">
      <w:pPr>
        <w:pBdr>
          <w:top w:val="nil"/>
          <w:left w:val="nil"/>
          <w:bottom w:val="nil"/>
          <w:right w:val="nil"/>
          <w:between w:val="nil"/>
        </w:pBdr>
        <w:rPr>
          <w:rFonts w:ascii="Garamond" w:eastAsia="Garamond" w:hAnsi="Garamond" w:cs="Garamond"/>
        </w:rPr>
      </w:pPr>
      <w:r>
        <w:rPr>
          <w:rFonts w:ascii="Garamond" w:eastAsia="Garamond" w:hAnsi="Garamond" w:cs="Garamond"/>
          <w:b/>
          <w:color w:val="000000"/>
        </w:rPr>
        <w:t>Follow us</w:t>
      </w:r>
      <w:r>
        <w:rPr>
          <w:rFonts w:ascii="Garamond" w:eastAsia="Garamond" w:hAnsi="Garamond" w:cs="Garamond"/>
        </w:rPr>
        <w:t xml:space="preserve">: </w:t>
      </w:r>
      <w:r>
        <w:rPr>
          <w:rFonts w:ascii="Garamond" w:eastAsia="Garamond" w:hAnsi="Garamond" w:cs="Garamond"/>
          <w:color w:val="000000"/>
        </w:rPr>
        <w:tab/>
      </w:r>
      <w:r>
        <w:rPr>
          <w:rFonts w:ascii="Garamond" w:eastAsia="Garamond" w:hAnsi="Garamond" w:cs="Garamond"/>
          <w:color w:val="000000"/>
        </w:rPr>
        <w:tab/>
      </w:r>
      <w:hyperlink r:id="rId9">
        <w:r>
          <w:rPr>
            <w:rFonts w:ascii="Garamond" w:eastAsia="Garamond" w:hAnsi="Garamond" w:cs="Garamond"/>
            <w:color w:val="0000FF"/>
            <w:u w:val="single"/>
          </w:rPr>
          <w:t>www.stgeorgesmadrid.com</w:t>
        </w:r>
      </w:hyperlink>
    </w:p>
    <w:p w14:paraId="458922C7" w14:textId="77777777" w:rsidR="00F32BBE" w:rsidRDefault="00465F7C">
      <w:pPr>
        <w:pBdr>
          <w:top w:val="nil"/>
          <w:left w:val="nil"/>
          <w:bottom w:val="nil"/>
          <w:right w:val="nil"/>
          <w:between w:val="nil"/>
        </w:pBdr>
        <w:ind w:firstLine="720"/>
        <w:rPr>
          <w:rFonts w:ascii="Garamond" w:eastAsia="Garamond" w:hAnsi="Garamond" w:cs="Garamond"/>
          <w:color w:val="000000"/>
        </w:rPr>
      </w:pPr>
      <w:r>
        <w:rPr>
          <w:rFonts w:ascii="Garamond" w:eastAsia="Garamond" w:hAnsi="Garamond" w:cs="Garamond"/>
          <w:color w:val="000000"/>
        </w:rPr>
        <w:t xml:space="preserve"> </w:t>
      </w:r>
      <w:r>
        <w:rPr>
          <w:rFonts w:ascii="Garamond" w:eastAsia="Garamond" w:hAnsi="Garamond" w:cs="Garamond"/>
          <w:color w:val="000000"/>
        </w:rPr>
        <w:tab/>
      </w:r>
      <w:r>
        <w:rPr>
          <w:rFonts w:ascii="Garamond" w:eastAsia="Garamond" w:hAnsi="Garamond" w:cs="Garamond"/>
          <w:color w:val="000000"/>
        </w:rPr>
        <w:tab/>
        <w:t xml:space="preserve">OR </w:t>
      </w:r>
      <w:hyperlink r:id="rId10">
        <w:r>
          <w:rPr>
            <w:rFonts w:ascii="Garamond" w:eastAsia="Garamond" w:hAnsi="Garamond" w:cs="Garamond"/>
            <w:color w:val="0000FF"/>
            <w:u w:val="single"/>
          </w:rPr>
          <w:t>facebook.com/stgeorgesmadrid</w:t>
        </w:r>
      </w:hyperlink>
    </w:p>
    <w:p w14:paraId="390810FF" w14:textId="77777777" w:rsidR="00F32BBE" w:rsidRDefault="00F32BBE">
      <w:pPr>
        <w:rPr>
          <w:rFonts w:ascii="Garamond" w:eastAsia="Garamond" w:hAnsi="Garamond" w:cs="Garamond"/>
          <w:b/>
          <w:sz w:val="28"/>
          <w:szCs w:val="28"/>
        </w:rPr>
      </w:pPr>
    </w:p>
    <w:p w14:paraId="0580E546" w14:textId="77777777" w:rsidR="00F32BBE" w:rsidRDefault="00F32BBE">
      <w:pPr>
        <w:tabs>
          <w:tab w:val="left" w:pos="567"/>
        </w:tabs>
        <w:jc w:val="both"/>
        <w:rPr>
          <w:rFonts w:ascii="Garamond" w:eastAsia="Garamond" w:hAnsi="Garamond" w:cs="Garamond"/>
          <w:b/>
          <w:sz w:val="28"/>
          <w:szCs w:val="28"/>
        </w:rPr>
      </w:pPr>
    </w:p>
    <w:p w14:paraId="3CE871B7" w14:textId="77777777" w:rsidR="00F32BBE" w:rsidRDefault="00465F7C">
      <w:pPr>
        <w:tabs>
          <w:tab w:val="left" w:pos="567"/>
        </w:tabs>
        <w:ind w:right="-29" w:hanging="141"/>
        <w:jc w:val="both"/>
        <w:rPr>
          <w:rFonts w:ascii="Garamond" w:eastAsia="Garamond" w:hAnsi="Garamond" w:cs="Garamond"/>
          <w:b/>
          <w:sz w:val="28"/>
          <w:szCs w:val="28"/>
          <w:u w:val="single"/>
        </w:rPr>
      </w:pPr>
      <w:r>
        <w:rPr>
          <w:rFonts w:ascii="Garamond" w:eastAsia="Garamond" w:hAnsi="Garamond" w:cs="Garamond"/>
          <w:b/>
          <w:sz w:val="28"/>
          <w:szCs w:val="28"/>
          <w:u w:val="single"/>
        </w:rPr>
        <w:t>MESSAGE FROM OUR LOCUM CHAPLAIN</w:t>
      </w:r>
    </w:p>
    <w:p w14:paraId="3C5F57AA" w14:textId="77777777" w:rsidR="00F32BBE" w:rsidRDefault="00F32BBE">
      <w:pPr>
        <w:tabs>
          <w:tab w:val="left" w:pos="567"/>
        </w:tabs>
        <w:ind w:right="-29" w:hanging="141"/>
        <w:rPr>
          <w:rFonts w:ascii="Garamond" w:eastAsia="Garamond" w:hAnsi="Garamond" w:cs="Garamond"/>
          <w:b/>
          <w:sz w:val="28"/>
          <w:szCs w:val="28"/>
          <w:u w:val="single"/>
        </w:rPr>
      </w:pPr>
    </w:p>
    <w:p w14:paraId="30B2FAF6" w14:textId="77777777" w:rsidR="00F32BBE" w:rsidRDefault="00465F7C">
      <w:pPr>
        <w:tabs>
          <w:tab w:val="left" w:pos="567"/>
        </w:tabs>
        <w:ind w:right="-29" w:hanging="141"/>
        <w:rPr>
          <w:rFonts w:ascii="Garamond" w:eastAsia="Garamond" w:hAnsi="Garamond" w:cs="Garamond"/>
          <w:b/>
          <w:i/>
          <w:sz w:val="36"/>
          <w:szCs w:val="36"/>
        </w:rPr>
      </w:pPr>
      <w:r>
        <w:rPr>
          <w:rFonts w:ascii="Garamond" w:eastAsia="Garamond" w:hAnsi="Garamond" w:cs="Garamond"/>
          <w:b/>
          <w:i/>
          <w:sz w:val="36"/>
          <w:szCs w:val="36"/>
        </w:rPr>
        <w:lastRenderedPageBreak/>
        <w:t>St. George’s Church - 24 years on</w:t>
      </w:r>
    </w:p>
    <w:p w14:paraId="5D527FEA" w14:textId="77777777" w:rsidR="00F32BBE" w:rsidRDefault="00F32BBE">
      <w:pPr>
        <w:tabs>
          <w:tab w:val="left" w:pos="567"/>
        </w:tabs>
        <w:ind w:right="-29" w:hanging="141"/>
        <w:jc w:val="both"/>
        <w:rPr>
          <w:rFonts w:ascii="Garamond" w:eastAsia="Garamond" w:hAnsi="Garamond" w:cs="Garamond"/>
          <w:b/>
        </w:rPr>
      </w:pPr>
    </w:p>
    <w:p w14:paraId="410217F6"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rPr>
        <w:t>What is the greatest need in St George’s church? I think it is the same need as throughout the Anglican Communion: Intentional Discipleship. There are many of us who for a variety of reasons just come to church whenever they can, enjoy the familiar liturgy</w:t>
      </w:r>
      <w:r>
        <w:rPr>
          <w:rFonts w:ascii="Garamond" w:eastAsia="Garamond" w:hAnsi="Garamond" w:cs="Garamond"/>
        </w:rPr>
        <w:t>, the music, maybe even the preaching (!) and of course the social time after church; and that sums up our Christian life and commitment.  But Jesus never intended for us just to be church-goers; his command was to go and make “disciples”. But what does th</w:t>
      </w:r>
      <w:r>
        <w:rPr>
          <w:rFonts w:ascii="Garamond" w:eastAsia="Garamond" w:hAnsi="Garamond" w:cs="Garamond"/>
        </w:rPr>
        <w:t xml:space="preserve">at actually mean? </w:t>
      </w:r>
      <w:r>
        <w:rPr>
          <w:noProof/>
        </w:rPr>
        <w:drawing>
          <wp:anchor distT="114300" distB="114300" distL="114300" distR="114300" simplePos="0" relativeHeight="251658240" behindDoc="0" locked="0" layoutInCell="1" hidden="0" allowOverlap="1" wp14:anchorId="1C71C450" wp14:editId="5384F552">
            <wp:simplePos x="0" y="0"/>
            <wp:positionH relativeFrom="column">
              <wp:posOffset>-76199</wp:posOffset>
            </wp:positionH>
            <wp:positionV relativeFrom="paragraph">
              <wp:posOffset>600075</wp:posOffset>
            </wp:positionV>
            <wp:extent cx="1533525" cy="1059713"/>
            <wp:effectExtent l="0" t="0" r="0" b="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533525" cy="1059713"/>
                    </a:xfrm>
                    <a:prstGeom prst="rect">
                      <a:avLst/>
                    </a:prstGeom>
                    <a:ln/>
                  </pic:spPr>
                </pic:pic>
              </a:graphicData>
            </a:graphic>
          </wp:anchor>
        </w:drawing>
      </w:r>
    </w:p>
    <w:p w14:paraId="085E1E0C" w14:textId="77777777" w:rsidR="00F32BBE" w:rsidRDefault="00F32BBE">
      <w:pPr>
        <w:tabs>
          <w:tab w:val="left" w:pos="567"/>
        </w:tabs>
        <w:ind w:right="-29" w:hanging="141"/>
        <w:jc w:val="both"/>
        <w:rPr>
          <w:rFonts w:ascii="Garamond" w:eastAsia="Garamond" w:hAnsi="Garamond" w:cs="Garamond"/>
        </w:rPr>
      </w:pPr>
    </w:p>
    <w:p w14:paraId="1DB3787F"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rPr>
        <w:t>Well the Greek word means “learner”; a follower of Christ who constantly learns about the faith and seeks to make other disciples.  In 2016 the Anglican Consultative Council met in Lusaka and launched a Season of Intentional Disciplesh</w:t>
      </w:r>
      <w:r>
        <w:rPr>
          <w:rFonts w:ascii="Garamond" w:eastAsia="Garamond" w:hAnsi="Garamond" w:cs="Garamond"/>
        </w:rPr>
        <w:t>ip until 2025. Their definition is: Discipleship is about equipping Christians to live their everyday lives as followers of Christ, following his example and teaching. It is about putting faith into practice and training other believers to do so too.  It i</w:t>
      </w:r>
      <w:r>
        <w:rPr>
          <w:rFonts w:ascii="Garamond" w:eastAsia="Garamond" w:hAnsi="Garamond" w:cs="Garamond"/>
        </w:rPr>
        <w:t>s about mentoring and encouraging believers so that their faith has an impact on the world around them. Anglican Communion church congregations and dioceses are working, worldwide to discover what this means in each local context and culture.</w:t>
      </w:r>
    </w:p>
    <w:p w14:paraId="09225437" w14:textId="77777777" w:rsidR="00F32BBE" w:rsidRDefault="00F32BBE">
      <w:pPr>
        <w:tabs>
          <w:tab w:val="left" w:pos="567"/>
        </w:tabs>
        <w:ind w:right="-29" w:hanging="141"/>
        <w:jc w:val="both"/>
        <w:rPr>
          <w:rFonts w:ascii="Garamond" w:eastAsia="Garamond" w:hAnsi="Garamond" w:cs="Garamond"/>
        </w:rPr>
      </w:pPr>
    </w:p>
    <w:p w14:paraId="05057EAD"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rPr>
        <w:t>How can St G</w:t>
      </w:r>
      <w:r>
        <w:rPr>
          <w:rFonts w:ascii="Garamond" w:eastAsia="Garamond" w:hAnsi="Garamond" w:cs="Garamond"/>
        </w:rPr>
        <w:t>eorge’s join in with this intentional movement? It must involve having other things going on; not just Sunday services. What are the chances of getting together with friends and neighbours for a Bible Study group in someone’s home? How can we better suppor</w:t>
      </w:r>
      <w:r>
        <w:rPr>
          <w:rFonts w:ascii="Garamond" w:eastAsia="Garamond" w:hAnsi="Garamond" w:cs="Garamond"/>
        </w:rPr>
        <w:t>t the practical mission of the church to bring justice and peace, to feed the hungry and relieve the oppressed? These things should not just be led from the top. Ideally it should be possible for individuals to take the initiative and start small groups.</w:t>
      </w:r>
    </w:p>
    <w:p w14:paraId="3ED96B45" w14:textId="77777777" w:rsidR="00F32BBE" w:rsidRDefault="00F32BBE">
      <w:pPr>
        <w:tabs>
          <w:tab w:val="left" w:pos="567"/>
        </w:tabs>
        <w:ind w:right="-29" w:hanging="141"/>
        <w:jc w:val="both"/>
        <w:rPr>
          <w:rFonts w:ascii="Garamond" w:eastAsia="Garamond" w:hAnsi="Garamond" w:cs="Garamond"/>
        </w:rPr>
      </w:pPr>
    </w:p>
    <w:p w14:paraId="35F5074A"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rPr>
        <w:lastRenderedPageBreak/>
        <w:t>The Communion has produced resources:</w:t>
      </w:r>
    </w:p>
    <w:p w14:paraId="142577D4" w14:textId="77777777" w:rsidR="00F32BBE" w:rsidRDefault="00465F7C">
      <w:pPr>
        <w:tabs>
          <w:tab w:val="left" w:pos="567"/>
        </w:tabs>
        <w:ind w:right="-29" w:hanging="141"/>
        <w:jc w:val="both"/>
        <w:rPr>
          <w:rFonts w:ascii="Garamond" w:eastAsia="Garamond" w:hAnsi="Garamond" w:cs="Garamond"/>
          <w:b/>
        </w:rPr>
      </w:pPr>
      <w:r>
        <w:rPr>
          <w:rFonts w:ascii="Garamond" w:eastAsia="Garamond" w:hAnsi="Garamond" w:cs="Garamond"/>
          <w:b/>
        </w:rPr>
        <w:t>https://www.anglicancommunion.org/mission/intentional-discipleship/discipleship-path/on-the-road/adults.aspx</w:t>
      </w:r>
    </w:p>
    <w:p w14:paraId="7C72C09A" w14:textId="77777777" w:rsidR="00F32BBE" w:rsidRDefault="00465F7C">
      <w:pPr>
        <w:tabs>
          <w:tab w:val="left" w:pos="567"/>
        </w:tabs>
        <w:ind w:right="-29" w:hanging="141"/>
        <w:jc w:val="both"/>
        <w:rPr>
          <w:rFonts w:ascii="Garamond" w:eastAsia="Garamond" w:hAnsi="Garamond" w:cs="Garamond"/>
          <w:b/>
        </w:rPr>
      </w:pPr>
      <w:r>
        <w:rPr>
          <w:rFonts w:ascii="Garamond" w:eastAsia="Garamond" w:hAnsi="Garamond" w:cs="Garamond"/>
          <w:b/>
        </w:rPr>
        <w:t>https://www.anglicancommunion.org/media/316877/Bible-study-booklet-2018.pdf</w:t>
      </w:r>
    </w:p>
    <w:p w14:paraId="5953C3D0" w14:textId="77777777" w:rsidR="00F32BBE" w:rsidRDefault="00F32BBE">
      <w:pPr>
        <w:tabs>
          <w:tab w:val="left" w:pos="567"/>
        </w:tabs>
        <w:ind w:right="-29" w:hanging="141"/>
        <w:jc w:val="both"/>
        <w:rPr>
          <w:rFonts w:ascii="Garamond" w:eastAsia="Garamond" w:hAnsi="Garamond" w:cs="Garamond"/>
        </w:rPr>
      </w:pPr>
    </w:p>
    <w:p w14:paraId="7D8BE3BE"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rPr>
        <w:t>Why not take the initiative;  se</w:t>
      </w:r>
      <w:r>
        <w:rPr>
          <w:rFonts w:ascii="Garamond" w:eastAsia="Garamond" w:hAnsi="Garamond" w:cs="Garamond"/>
        </w:rPr>
        <w:t xml:space="preserve">e if you can form a group to study and pray and learn more about being disciples? </w:t>
      </w:r>
    </w:p>
    <w:p w14:paraId="7AACE06A" w14:textId="77777777" w:rsidR="00F32BBE" w:rsidRDefault="00F32BBE">
      <w:pPr>
        <w:tabs>
          <w:tab w:val="left" w:pos="567"/>
        </w:tabs>
        <w:ind w:right="-29" w:hanging="141"/>
        <w:jc w:val="both"/>
        <w:rPr>
          <w:rFonts w:ascii="Garamond" w:eastAsia="Garamond" w:hAnsi="Garamond" w:cs="Garamond"/>
        </w:rPr>
      </w:pPr>
    </w:p>
    <w:p w14:paraId="552A2E07"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b/>
        </w:rPr>
        <w:t>Now</w:t>
      </w:r>
      <w:r>
        <w:rPr>
          <w:rFonts w:ascii="Garamond" w:eastAsia="Garamond" w:hAnsi="Garamond" w:cs="Garamond"/>
        </w:rPr>
        <w:t xml:space="preserve"> here’s a question: apart from Sundays in church, do you consciously and deliberately pray for St George’s and for God’s guidance? Now’s the time to start.  Easter is a </w:t>
      </w:r>
      <w:r>
        <w:rPr>
          <w:rFonts w:ascii="Garamond" w:eastAsia="Garamond" w:hAnsi="Garamond" w:cs="Garamond"/>
        </w:rPr>
        <w:t>crucial time in setting the vision for the future.</w:t>
      </w:r>
      <w:r>
        <w:rPr>
          <w:noProof/>
        </w:rPr>
        <w:drawing>
          <wp:anchor distT="114300" distB="114300" distL="114300" distR="114300" simplePos="0" relativeHeight="251659264" behindDoc="0" locked="0" layoutInCell="1" hidden="0" allowOverlap="1" wp14:anchorId="2EC436D6" wp14:editId="387886BC">
            <wp:simplePos x="0" y="0"/>
            <wp:positionH relativeFrom="column">
              <wp:posOffset>2847975</wp:posOffset>
            </wp:positionH>
            <wp:positionV relativeFrom="paragraph">
              <wp:posOffset>371475</wp:posOffset>
            </wp:positionV>
            <wp:extent cx="1114425" cy="1002562"/>
            <wp:effectExtent l="0" t="0" r="0" b="0"/>
            <wp:wrapSquare wrapText="bothSides" distT="114300" distB="114300" distL="114300" distR="11430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114425" cy="1002562"/>
                    </a:xfrm>
                    <a:prstGeom prst="rect">
                      <a:avLst/>
                    </a:prstGeom>
                    <a:ln/>
                  </pic:spPr>
                </pic:pic>
              </a:graphicData>
            </a:graphic>
          </wp:anchor>
        </w:drawing>
      </w:r>
    </w:p>
    <w:p w14:paraId="4E34B58F"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b/>
        </w:rPr>
        <w:t xml:space="preserve">Another </w:t>
      </w:r>
      <w:r>
        <w:rPr>
          <w:rFonts w:ascii="Garamond" w:eastAsia="Garamond" w:hAnsi="Garamond" w:cs="Garamond"/>
        </w:rPr>
        <w:t>question: is your commitment to St George’s and its future reflected in serious and planned giving of a percentage of your income?</w:t>
      </w:r>
    </w:p>
    <w:p w14:paraId="572601D2"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b/>
        </w:rPr>
        <w:t>And another</w:t>
      </w:r>
      <w:r>
        <w:rPr>
          <w:rFonts w:ascii="Garamond" w:eastAsia="Garamond" w:hAnsi="Garamond" w:cs="Garamond"/>
        </w:rPr>
        <w:t>: is God calling you to take a more active part in some sort of ministry at church? It could be admin, cleaning, tidying, ecumenical meetings, church council, Godly Play, fundraising, St George’s Guild library and meetings etc.</w:t>
      </w:r>
    </w:p>
    <w:p w14:paraId="6820AB14"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b/>
        </w:rPr>
        <w:t>Finally</w:t>
      </w:r>
      <w:r>
        <w:rPr>
          <w:rFonts w:ascii="Garamond" w:eastAsia="Garamond" w:hAnsi="Garamond" w:cs="Garamond"/>
        </w:rPr>
        <w:t>: have you ever thoug</w:t>
      </w:r>
      <w:r>
        <w:rPr>
          <w:rFonts w:ascii="Garamond" w:eastAsia="Garamond" w:hAnsi="Garamond" w:cs="Garamond"/>
        </w:rPr>
        <w:t xml:space="preserve">ht of inviting friends who don’t come to church round for coffee or a meal and get the chaplain talk for 5 minutes about some aspect of faith?                                                </w:t>
      </w:r>
    </w:p>
    <w:p w14:paraId="48501DA5" w14:textId="77777777" w:rsidR="00F32BBE" w:rsidRDefault="00F32BBE">
      <w:pPr>
        <w:tabs>
          <w:tab w:val="left" w:pos="567"/>
        </w:tabs>
        <w:ind w:right="-29" w:hanging="141"/>
        <w:jc w:val="both"/>
        <w:rPr>
          <w:rFonts w:ascii="Garamond" w:eastAsia="Garamond" w:hAnsi="Garamond" w:cs="Garamond"/>
        </w:rPr>
      </w:pPr>
    </w:p>
    <w:p w14:paraId="448E14B0"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rPr>
        <w:t>St George’s future is not up to the church council, the Lay Mini</w:t>
      </w:r>
      <w:r>
        <w:rPr>
          <w:rFonts w:ascii="Garamond" w:eastAsia="Garamond" w:hAnsi="Garamond" w:cs="Garamond"/>
        </w:rPr>
        <w:t>ster or the wardens, but the concern of every person who has taken the time to read this far.</w:t>
      </w:r>
    </w:p>
    <w:p w14:paraId="19BC844C" w14:textId="77777777" w:rsidR="00F32BBE" w:rsidRDefault="00F32BBE">
      <w:pPr>
        <w:tabs>
          <w:tab w:val="left" w:pos="567"/>
        </w:tabs>
        <w:ind w:right="-29" w:hanging="141"/>
        <w:jc w:val="both"/>
        <w:rPr>
          <w:rFonts w:ascii="Garamond" w:eastAsia="Garamond" w:hAnsi="Garamond" w:cs="Garamond"/>
        </w:rPr>
      </w:pPr>
    </w:p>
    <w:p w14:paraId="702C21B6"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b/>
          <w:color w:val="FF0000"/>
        </w:rPr>
        <w:t xml:space="preserve">What will your commitment be? </w:t>
      </w:r>
      <w:r>
        <w:rPr>
          <w:rFonts w:ascii="Garamond" w:eastAsia="Garamond" w:hAnsi="Garamond" w:cs="Garamond"/>
        </w:rPr>
        <w:t xml:space="preserve">                          </w:t>
      </w:r>
    </w:p>
    <w:p w14:paraId="6816359B" w14:textId="77777777" w:rsidR="00F32BBE" w:rsidRDefault="00465F7C">
      <w:pPr>
        <w:tabs>
          <w:tab w:val="left" w:pos="567"/>
        </w:tabs>
        <w:ind w:right="-29" w:hanging="141"/>
        <w:jc w:val="both"/>
        <w:rPr>
          <w:rFonts w:ascii="Garamond" w:eastAsia="Garamond" w:hAnsi="Garamond" w:cs="Garamond"/>
          <w:b/>
        </w:rPr>
      </w:pPr>
      <w:r>
        <w:rPr>
          <w:rFonts w:ascii="Garamond" w:eastAsia="Garamond" w:hAnsi="Garamond" w:cs="Garamond"/>
          <w:b/>
        </w:rPr>
        <w:t>Bishop Henry Scriven March 2019</w:t>
      </w:r>
    </w:p>
    <w:p w14:paraId="37136A21" w14:textId="77777777" w:rsidR="00F32BBE" w:rsidRDefault="00465F7C">
      <w:pPr>
        <w:ind w:right="-29" w:hanging="141"/>
        <w:rPr>
          <w:rFonts w:ascii="Garamond" w:eastAsia="Garamond" w:hAnsi="Garamond" w:cs="Garamond"/>
          <w:sz w:val="28"/>
          <w:szCs w:val="28"/>
        </w:rPr>
      </w:pPr>
      <w:r>
        <w:rPr>
          <w:rFonts w:ascii="Garamond" w:eastAsia="Garamond" w:hAnsi="Garamond" w:cs="Garamond"/>
          <w:b/>
          <w:sz w:val="28"/>
          <w:szCs w:val="28"/>
          <w:u w:val="single"/>
        </w:rPr>
        <w:lastRenderedPageBreak/>
        <w:t>A FABLE AND A MORAL</w:t>
      </w:r>
      <w:r>
        <w:rPr>
          <w:rFonts w:ascii="Garamond" w:eastAsia="Garamond" w:hAnsi="Garamond" w:cs="Garamond"/>
          <w:b/>
          <w:sz w:val="28"/>
          <w:szCs w:val="28"/>
        </w:rPr>
        <w:t xml:space="preserve"> </w:t>
      </w:r>
      <w:r>
        <w:rPr>
          <w:rFonts w:ascii="Garamond" w:eastAsia="Garamond" w:hAnsi="Garamond" w:cs="Garamond"/>
          <w:b/>
        </w:rPr>
        <w:t>by Renmus</w:t>
      </w:r>
      <w:r>
        <w:rPr>
          <w:rFonts w:ascii="Garamond" w:eastAsia="Garamond" w:hAnsi="Garamond" w:cs="Garamond"/>
          <w:b/>
          <w:sz w:val="28"/>
          <w:szCs w:val="28"/>
        </w:rPr>
        <w:t xml:space="preserve">      </w:t>
      </w:r>
      <w:r>
        <w:rPr>
          <w:noProof/>
        </w:rPr>
        <w:drawing>
          <wp:anchor distT="114300" distB="114300" distL="114300" distR="114300" simplePos="0" relativeHeight="251660288" behindDoc="0" locked="0" layoutInCell="1" hidden="0" allowOverlap="1" wp14:anchorId="02D5AFB8" wp14:editId="5AC2DC04">
            <wp:simplePos x="0" y="0"/>
            <wp:positionH relativeFrom="column">
              <wp:posOffset>63501</wp:posOffset>
            </wp:positionH>
            <wp:positionV relativeFrom="paragraph">
              <wp:posOffset>346075</wp:posOffset>
            </wp:positionV>
            <wp:extent cx="1676915" cy="1267003"/>
            <wp:effectExtent l="43535" t="58862" r="43535" b="58862"/>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rot="21351670">
                      <a:off x="0" y="0"/>
                      <a:ext cx="1676915" cy="1267003"/>
                    </a:xfrm>
                    <a:prstGeom prst="rect">
                      <a:avLst/>
                    </a:prstGeom>
                    <a:ln/>
                  </pic:spPr>
                </pic:pic>
              </a:graphicData>
            </a:graphic>
          </wp:anchor>
        </w:drawing>
      </w:r>
    </w:p>
    <w:p w14:paraId="7EDB4043" w14:textId="77777777" w:rsidR="00F32BBE" w:rsidRDefault="00F32BBE">
      <w:pPr>
        <w:ind w:right="-29" w:hanging="141"/>
        <w:rPr>
          <w:rFonts w:ascii="Garamond" w:eastAsia="Garamond" w:hAnsi="Garamond" w:cs="Garamond"/>
          <w:sz w:val="28"/>
          <w:szCs w:val="28"/>
        </w:rPr>
      </w:pPr>
    </w:p>
    <w:p w14:paraId="3C3D4719" w14:textId="77777777" w:rsidR="00F32BBE" w:rsidRDefault="00465F7C">
      <w:pPr>
        <w:ind w:right="-29" w:hanging="141"/>
        <w:jc w:val="both"/>
        <w:rPr>
          <w:rFonts w:ascii="Garamond" w:eastAsia="Garamond" w:hAnsi="Garamond" w:cs="Garamond"/>
        </w:rPr>
      </w:pPr>
      <w:r>
        <w:rPr>
          <w:rFonts w:ascii="Garamond" w:eastAsia="Garamond" w:hAnsi="Garamond" w:cs="Garamond"/>
        </w:rPr>
        <w:t xml:space="preserve">A Chinese farmer needed his horse </w:t>
      </w:r>
      <w:r>
        <w:rPr>
          <w:rFonts w:ascii="Garamond" w:eastAsia="Garamond" w:hAnsi="Garamond" w:cs="Garamond"/>
        </w:rPr>
        <w:t>and his son to work his land. One day his horse ran away to the mountains. The neighbours came to see him to commiserate on his bad luck.</w:t>
      </w:r>
    </w:p>
    <w:p w14:paraId="15DD4E32" w14:textId="77777777" w:rsidR="00F32BBE" w:rsidRDefault="00F32BBE">
      <w:pPr>
        <w:ind w:right="-29" w:hanging="141"/>
        <w:jc w:val="both"/>
        <w:rPr>
          <w:rFonts w:ascii="Garamond" w:eastAsia="Garamond" w:hAnsi="Garamond" w:cs="Garamond"/>
        </w:rPr>
      </w:pPr>
    </w:p>
    <w:p w14:paraId="660D8BE9" w14:textId="77777777" w:rsidR="00F32BBE" w:rsidRDefault="00465F7C">
      <w:pPr>
        <w:ind w:right="-29" w:hanging="141"/>
        <w:jc w:val="both"/>
        <w:rPr>
          <w:rFonts w:ascii="Garamond" w:eastAsia="Garamond" w:hAnsi="Garamond" w:cs="Garamond"/>
        </w:rPr>
      </w:pPr>
      <w:r>
        <w:rPr>
          <w:rFonts w:ascii="Garamond" w:eastAsia="Garamond" w:hAnsi="Garamond" w:cs="Garamond"/>
        </w:rPr>
        <w:t>He replied: “Bad luck? Good luck? Who knows?” A few days later his horse returned accompanied by half-a-dozen wild horses from the mountains which the farmer was able to corral. The neighbours congratulated him on his good luck.</w:t>
      </w:r>
    </w:p>
    <w:p w14:paraId="30BD48E1" w14:textId="77777777" w:rsidR="00F32BBE" w:rsidRDefault="00465F7C">
      <w:pPr>
        <w:ind w:right="-29" w:hanging="141"/>
        <w:jc w:val="both"/>
        <w:rPr>
          <w:rFonts w:ascii="Garamond" w:eastAsia="Garamond" w:hAnsi="Garamond" w:cs="Garamond"/>
        </w:rPr>
      </w:pPr>
      <w:r>
        <w:rPr>
          <w:rFonts w:ascii="Garamond" w:eastAsia="Garamond" w:hAnsi="Garamond" w:cs="Garamond"/>
        </w:rPr>
        <w:t>“Good luck? Bad luck? Who k</w:t>
      </w:r>
      <w:r>
        <w:rPr>
          <w:rFonts w:ascii="Garamond" w:eastAsia="Garamond" w:hAnsi="Garamond" w:cs="Garamond"/>
        </w:rPr>
        <w:t>nows?”</w:t>
      </w:r>
    </w:p>
    <w:p w14:paraId="68A1B468" w14:textId="77777777" w:rsidR="00F32BBE" w:rsidRDefault="00F32BBE">
      <w:pPr>
        <w:ind w:right="-29" w:hanging="141"/>
        <w:jc w:val="both"/>
        <w:rPr>
          <w:rFonts w:ascii="Garamond" w:eastAsia="Garamond" w:hAnsi="Garamond" w:cs="Garamond"/>
        </w:rPr>
      </w:pPr>
    </w:p>
    <w:p w14:paraId="1E92DD5D" w14:textId="77777777" w:rsidR="00F32BBE" w:rsidRDefault="00465F7C">
      <w:pPr>
        <w:ind w:right="-29" w:hanging="141"/>
        <w:jc w:val="both"/>
        <w:rPr>
          <w:rFonts w:ascii="Garamond" w:eastAsia="Garamond" w:hAnsi="Garamond" w:cs="Garamond"/>
        </w:rPr>
      </w:pPr>
      <w:r>
        <w:rPr>
          <w:rFonts w:ascii="Garamond" w:eastAsia="Garamond" w:hAnsi="Garamond" w:cs="Garamond"/>
        </w:rPr>
        <w:t>A couple of days later his son was breaking in one of the wild horses when he was thrown and he broke a leg. The neighbours came to sympathise at his bad luck.</w:t>
      </w:r>
    </w:p>
    <w:p w14:paraId="0342FBA0" w14:textId="77777777" w:rsidR="00F32BBE" w:rsidRDefault="00F32BBE">
      <w:pPr>
        <w:ind w:right="-29" w:hanging="141"/>
        <w:jc w:val="both"/>
        <w:rPr>
          <w:rFonts w:ascii="Garamond" w:eastAsia="Garamond" w:hAnsi="Garamond" w:cs="Garamond"/>
        </w:rPr>
      </w:pPr>
    </w:p>
    <w:p w14:paraId="3BBBDD80" w14:textId="77777777" w:rsidR="00F32BBE" w:rsidRDefault="00465F7C">
      <w:pPr>
        <w:ind w:right="-29" w:hanging="141"/>
        <w:jc w:val="both"/>
        <w:rPr>
          <w:rFonts w:ascii="Garamond" w:eastAsia="Garamond" w:hAnsi="Garamond" w:cs="Garamond"/>
        </w:rPr>
      </w:pPr>
      <w:r>
        <w:rPr>
          <w:rFonts w:ascii="Garamond" w:eastAsia="Garamond" w:hAnsi="Garamond" w:cs="Garamond"/>
        </w:rPr>
        <w:t xml:space="preserve">“Bad luck? Good luck? Who knows?” Shortly afterwards, a military detachment arrived in </w:t>
      </w:r>
      <w:r>
        <w:rPr>
          <w:rFonts w:ascii="Garamond" w:eastAsia="Garamond" w:hAnsi="Garamond" w:cs="Garamond"/>
        </w:rPr>
        <w:t>the village, rounded up all the young men, forced them to join the army and took them away. All except his son because he was unable to walk.  Good luck? Bad luck? Who knows?</w:t>
      </w:r>
    </w:p>
    <w:p w14:paraId="312D5012" w14:textId="77777777" w:rsidR="00F32BBE" w:rsidRDefault="00F32BBE">
      <w:pPr>
        <w:ind w:right="-29" w:hanging="141"/>
        <w:jc w:val="both"/>
        <w:rPr>
          <w:rFonts w:ascii="Garamond" w:eastAsia="Garamond" w:hAnsi="Garamond" w:cs="Garamond"/>
        </w:rPr>
      </w:pPr>
    </w:p>
    <w:p w14:paraId="3265817B" w14:textId="77777777" w:rsidR="00F32BBE" w:rsidRDefault="00465F7C">
      <w:pPr>
        <w:ind w:right="-29" w:hanging="141"/>
        <w:jc w:val="both"/>
        <w:rPr>
          <w:rFonts w:ascii="Garamond" w:eastAsia="Garamond" w:hAnsi="Garamond" w:cs="Garamond"/>
        </w:rPr>
      </w:pPr>
      <w:r>
        <w:rPr>
          <w:rFonts w:ascii="Garamond" w:eastAsia="Garamond" w:hAnsi="Garamond" w:cs="Garamond"/>
          <w:u w:val="single"/>
        </w:rPr>
        <w:t>Jesus</w:t>
      </w:r>
      <w:r>
        <w:rPr>
          <w:rFonts w:ascii="Garamond" w:eastAsia="Garamond" w:hAnsi="Garamond" w:cs="Garamond"/>
        </w:rPr>
        <w:t xml:space="preserve"> (Matthew 6) (vs25) I tell you, do not worry about your life. (vs:34) Do no</w:t>
      </w:r>
      <w:r>
        <w:rPr>
          <w:rFonts w:ascii="Garamond" w:eastAsia="Garamond" w:hAnsi="Garamond" w:cs="Garamond"/>
        </w:rPr>
        <w:t>t worry about tomorrow.</w:t>
      </w:r>
    </w:p>
    <w:p w14:paraId="7B251556" w14:textId="77777777" w:rsidR="00F32BBE" w:rsidRDefault="00465F7C">
      <w:pPr>
        <w:ind w:right="-29" w:hanging="141"/>
        <w:jc w:val="both"/>
        <w:rPr>
          <w:rFonts w:ascii="Garamond" w:eastAsia="Garamond" w:hAnsi="Garamond" w:cs="Garamond"/>
          <w:b/>
          <w:sz w:val="28"/>
          <w:szCs w:val="28"/>
          <w:u w:val="single"/>
        </w:rPr>
      </w:pPr>
      <w:r>
        <w:rPr>
          <w:rFonts w:ascii="Garamond" w:eastAsia="Garamond" w:hAnsi="Garamond" w:cs="Garamond"/>
          <w:u w:val="single"/>
        </w:rPr>
        <w:t>St Paul</w:t>
      </w:r>
      <w:r>
        <w:rPr>
          <w:rFonts w:ascii="Garamond" w:eastAsia="Garamond" w:hAnsi="Garamond" w:cs="Garamond"/>
        </w:rPr>
        <w:t xml:space="preserve">, (Phillipians 4) (vs11) I have learned to be content whatever the circumstances. </w:t>
      </w:r>
      <w:r>
        <w:rPr>
          <w:rFonts w:ascii="Garamond" w:eastAsia="Garamond" w:hAnsi="Garamond" w:cs="Garamond"/>
          <w:b/>
          <w:sz w:val="28"/>
          <w:szCs w:val="28"/>
        </w:rPr>
        <w:t xml:space="preserve"> </w:t>
      </w:r>
    </w:p>
    <w:p w14:paraId="58B07349" w14:textId="77777777" w:rsidR="00F32BBE" w:rsidRDefault="00F32BBE">
      <w:pPr>
        <w:tabs>
          <w:tab w:val="left" w:pos="567"/>
        </w:tabs>
        <w:rPr>
          <w:rFonts w:ascii="Garamond" w:eastAsia="Garamond" w:hAnsi="Garamond" w:cs="Garamond"/>
          <w:b/>
          <w:sz w:val="28"/>
          <w:szCs w:val="28"/>
          <w:u w:val="single"/>
        </w:rPr>
      </w:pPr>
    </w:p>
    <w:p w14:paraId="044398DB" w14:textId="77777777" w:rsidR="00F32BBE" w:rsidRDefault="00F32BBE">
      <w:pPr>
        <w:tabs>
          <w:tab w:val="left" w:pos="567"/>
        </w:tabs>
        <w:rPr>
          <w:rFonts w:ascii="Garamond" w:eastAsia="Garamond" w:hAnsi="Garamond" w:cs="Garamond"/>
          <w:b/>
          <w:sz w:val="28"/>
          <w:szCs w:val="28"/>
          <w:u w:val="single"/>
        </w:rPr>
      </w:pPr>
    </w:p>
    <w:p w14:paraId="304BBB2A" w14:textId="77777777" w:rsidR="00F32BBE" w:rsidRDefault="00F32BBE">
      <w:pPr>
        <w:tabs>
          <w:tab w:val="left" w:pos="567"/>
        </w:tabs>
        <w:rPr>
          <w:rFonts w:ascii="Garamond" w:eastAsia="Garamond" w:hAnsi="Garamond" w:cs="Garamond"/>
          <w:b/>
          <w:sz w:val="28"/>
          <w:szCs w:val="28"/>
          <w:u w:val="single"/>
        </w:rPr>
      </w:pPr>
    </w:p>
    <w:p w14:paraId="6457F72C" w14:textId="77777777" w:rsidR="00F32BBE" w:rsidRDefault="00F32BBE">
      <w:pPr>
        <w:tabs>
          <w:tab w:val="left" w:pos="567"/>
        </w:tabs>
        <w:rPr>
          <w:rFonts w:ascii="Garamond" w:eastAsia="Garamond" w:hAnsi="Garamond" w:cs="Garamond"/>
          <w:b/>
          <w:sz w:val="28"/>
          <w:szCs w:val="28"/>
          <w:u w:val="single"/>
        </w:rPr>
      </w:pPr>
    </w:p>
    <w:p w14:paraId="1DB246AD" w14:textId="77777777" w:rsidR="00F32BBE" w:rsidRDefault="00465F7C">
      <w:pPr>
        <w:tabs>
          <w:tab w:val="left" w:pos="567"/>
        </w:tabs>
        <w:rPr>
          <w:rFonts w:ascii="Garamond" w:eastAsia="Garamond" w:hAnsi="Garamond" w:cs="Garamond"/>
          <w:b/>
          <w:sz w:val="28"/>
          <w:szCs w:val="28"/>
          <w:u w:val="single"/>
        </w:rPr>
      </w:pPr>
      <w:r>
        <w:br w:type="page"/>
      </w:r>
    </w:p>
    <w:p w14:paraId="5B4E1FB5" w14:textId="77777777" w:rsidR="00F32BBE" w:rsidRDefault="00465F7C">
      <w:pPr>
        <w:tabs>
          <w:tab w:val="left" w:pos="567"/>
        </w:tabs>
        <w:rPr>
          <w:rFonts w:ascii="Garamond" w:eastAsia="Garamond" w:hAnsi="Garamond" w:cs="Garamond"/>
          <w:b/>
        </w:rPr>
      </w:pPr>
      <w:r>
        <w:rPr>
          <w:rFonts w:ascii="Garamond" w:eastAsia="Garamond" w:hAnsi="Garamond" w:cs="Garamond"/>
          <w:b/>
          <w:sz w:val="28"/>
          <w:szCs w:val="28"/>
          <w:u w:val="single"/>
        </w:rPr>
        <w:lastRenderedPageBreak/>
        <w:t>MESSAGE FROM OUR PREVIOUS CHAPLAIN</w:t>
      </w:r>
      <w:r>
        <w:rPr>
          <w:rFonts w:ascii="Garamond" w:eastAsia="Garamond" w:hAnsi="Garamond" w:cs="Garamond"/>
        </w:rPr>
        <w:t xml:space="preserve">  </w:t>
      </w:r>
      <w:r>
        <w:rPr>
          <w:rFonts w:ascii="Garamond" w:eastAsia="Garamond" w:hAnsi="Garamond" w:cs="Garamond"/>
          <w:b/>
        </w:rPr>
        <w:t>Fr Paul Ormrod</w:t>
      </w:r>
    </w:p>
    <w:p w14:paraId="5F2339D2" w14:textId="77777777" w:rsidR="00F32BBE" w:rsidRDefault="00F32BBE">
      <w:pPr>
        <w:tabs>
          <w:tab w:val="left" w:pos="567"/>
        </w:tabs>
        <w:ind w:right="-29" w:hanging="141"/>
        <w:jc w:val="both"/>
        <w:rPr>
          <w:rFonts w:ascii="Garamond" w:eastAsia="Garamond" w:hAnsi="Garamond" w:cs="Garamond"/>
          <w:color w:val="222222"/>
        </w:rPr>
      </w:pPr>
    </w:p>
    <w:p w14:paraId="656E09AC" w14:textId="77777777" w:rsidR="00F32BBE" w:rsidRDefault="00465F7C">
      <w:pPr>
        <w:tabs>
          <w:tab w:val="left" w:pos="567"/>
        </w:tabs>
        <w:ind w:right="-29" w:hanging="141"/>
        <w:jc w:val="both"/>
        <w:rPr>
          <w:rFonts w:ascii="Garamond" w:eastAsia="Garamond" w:hAnsi="Garamond" w:cs="Garamond"/>
          <w:color w:val="222222"/>
        </w:rPr>
      </w:pPr>
      <w:r>
        <w:rPr>
          <w:rFonts w:ascii="Garamond" w:eastAsia="Garamond" w:hAnsi="Garamond" w:cs="Garamond"/>
          <w:color w:val="222222"/>
        </w:rPr>
        <w:t>I always said that of all the reasons we wanted to live and work in Madrid, the weather was not one of them.  I can truthfully say that the fact we now find ourselves in Switzerland is nothing to do with taking up skiing.  In fact, although we have now alr</w:t>
      </w:r>
      <w:r>
        <w:rPr>
          <w:rFonts w:ascii="Garamond" w:eastAsia="Garamond" w:hAnsi="Garamond" w:cs="Garamond"/>
          <w:color w:val="222222"/>
        </w:rPr>
        <w:t>eady been here an unbelievable ten weeks, we have not been near a ski slope. We have, however, made the most of the fact that I am working part-time, and Jill is taking a well-earned sabbatical from teaching, and we have managed to get out and about to exp</w:t>
      </w:r>
      <w:r>
        <w:rPr>
          <w:rFonts w:ascii="Garamond" w:eastAsia="Garamond" w:hAnsi="Garamond" w:cs="Garamond"/>
          <w:color w:val="222222"/>
        </w:rPr>
        <w:t>lore this part of Switzerland.</w:t>
      </w:r>
    </w:p>
    <w:p w14:paraId="49760A43" w14:textId="77777777" w:rsidR="00F32BBE" w:rsidRDefault="00F32BBE">
      <w:pPr>
        <w:tabs>
          <w:tab w:val="left" w:pos="567"/>
        </w:tabs>
        <w:ind w:right="-29" w:hanging="141"/>
        <w:jc w:val="both"/>
        <w:rPr>
          <w:rFonts w:ascii="Garamond" w:eastAsia="Garamond" w:hAnsi="Garamond" w:cs="Garamond"/>
          <w:color w:val="222222"/>
        </w:rPr>
      </w:pPr>
    </w:p>
    <w:p w14:paraId="50749311" w14:textId="77777777" w:rsidR="00F32BBE" w:rsidRDefault="00465F7C">
      <w:pPr>
        <w:tabs>
          <w:tab w:val="left" w:pos="567"/>
        </w:tabs>
        <w:ind w:right="-29" w:hanging="141"/>
        <w:jc w:val="both"/>
        <w:rPr>
          <w:rFonts w:ascii="Garamond" w:eastAsia="Garamond" w:hAnsi="Garamond" w:cs="Garamond"/>
          <w:color w:val="222222"/>
        </w:rPr>
      </w:pPr>
      <w:r>
        <w:rPr>
          <w:rFonts w:ascii="Garamond" w:eastAsia="Garamond" w:hAnsi="Garamond" w:cs="Garamond"/>
          <w:color w:val="222222"/>
        </w:rPr>
        <w:t xml:space="preserve">In terms of my work as chaplain, it feels very different from Madrid in that we have just one service on a Sunday morning, although as a sung eucharist, it feels very similar to the 11.30 am service in Madrid.  We also have </w:t>
      </w:r>
      <w:r>
        <w:rPr>
          <w:rFonts w:ascii="Garamond" w:eastAsia="Garamond" w:hAnsi="Garamond" w:cs="Garamond"/>
          <w:color w:val="222222"/>
        </w:rPr>
        <w:t>a similar arrangement to the El Escorial service, a monthly service on a Sunday evening, although on our first visit we arrived in the middle of a snowstorm.</w:t>
      </w:r>
    </w:p>
    <w:p w14:paraId="233ACE24" w14:textId="77777777" w:rsidR="00F32BBE" w:rsidRDefault="00F32BBE">
      <w:pPr>
        <w:tabs>
          <w:tab w:val="left" w:pos="567"/>
        </w:tabs>
        <w:ind w:right="-29" w:hanging="141"/>
        <w:jc w:val="both"/>
        <w:rPr>
          <w:rFonts w:ascii="Garamond" w:eastAsia="Garamond" w:hAnsi="Garamond" w:cs="Garamond"/>
          <w:color w:val="222222"/>
        </w:rPr>
      </w:pPr>
    </w:p>
    <w:p w14:paraId="22030230" w14:textId="77777777" w:rsidR="00F32BBE" w:rsidRDefault="00465F7C">
      <w:pPr>
        <w:tabs>
          <w:tab w:val="left" w:pos="567"/>
        </w:tabs>
        <w:ind w:right="-29" w:hanging="141"/>
        <w:jc w:val="both"/>
        <w:rPr>
          <w:rFonts w:ascii="Garamond" w:eastAsia="Garamond" w:hAnsi="Garamond" w:cs="Garamond"/>
        </w:rPr>
      </w:pPr>
      <w:r>
        <w:rPr>
          <w:rFonts w:ascii="Garamond" w:eastAsia="Garamond" w:hAnsi="Garamond" w:cs="Garamond"/>
          <w:color w:val="222222"/>
        </w:rPr>
        <w:t>We are beginning to feel settled here now, although we still have a few boxes to unpack.  We ofte</w:t>
      </w:r>
      <w:r>
        <w:rPr>
          <w:rFonts w:ascii="Garamond" w:eastAsia="Garamond" w:hAnsi="Garamond" w:cs="Garamond"/>
          <w:color w:val="222222"/>
        </w:rPr>
        <w:t xml:space="preserve">n think of our time in Madrid with great affection and love to hear news.  We will keep you all in our prayers during this period of interregnum. . </w:t>
      </w:r>
      <w:r>
        <w:rPr>
          <w:rFonts w:ascii="Garamond" w:eastAsia="Garamond" w:hAnsi="Garamond" w:cs="Garamond"/>
          <w:b/>
        </w:rPr>
        <w:t>Every Blessing from Jill and Paul</w:t>
      </w:r>
      <w:r>
        <w:rPr>
          <w:noProof/>
        </w:rPr>
        <w:drawing>
          <wp:anchor distT="57150" distB="57150" distL="57150" distR="57150" simplePos="0" relativeHeight="251661312" behindDoc="0" locked="0" layoutInCell="1" hidden="0" allowOverlap="1" wp14:anchorId="007F6BD0" wp14:editId="3357B353">
            <wp:simplePos x="0" y="0"/>
            <wp:positionH relativeFrom="column">
              <wp:posOffset>47626</wp:posOffset>
            </wp:positionH>
            <wp:positionV relativeFrom="paragraph">
              <wp:posOffset>123825</wp:posOffset>
            </wp:positionV>
            <wp:extent cx="2809988" cy="1336790"/>
            <wp:effectExtent l="0" t="0" r="0" b="0"/>
            <wp:wrapSquare wrapText="bothSides" distT="57150" distB="57150" distL="57150" distR="5715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2809988" cy="1336790"/>
                    </a:xfrm>
                    <a:prstGeom prst="rect">
                      <a:avLst/>
                    </a:prstGeom>
                    <a:ln/>
                  </pic:spPr>
                </pic:pic>
              </a:graphicData>
            </a:graphic>
          </wp:anchor>
        </w:drawing>
      </w:r>
    </w:p>
    <w:p w14:paraId="6877AD5F" w14:textId="77777777" w:rsidR="00F32BBE" w:rsidRDefault="00F32BBE">
      <w:pPr>
        <w:tabs>
          <w:tab w:val="left" w:pos="567"/>
        </w:tabs>
        <w:ind w:right="-29" w:hanging="141"/>
        <w:jc w:val="both"/>
        <w:rPr>
          <w:rFonts w:ascii="Garamond" w:eastAsia="Garamond" w:hAnsi="Garamond" w:cs="Garamond"/>
          <w:color w:val="222222"/>
        </w:rPr>
      </w:pPr>
    </w:p>
    <w:p w14:paraId="52430FB8" w14:textId="77777777" w:rsidR="00F32BBE" w:rsidRDefault="00465F7C">
      <w:pPr>
        <w:tabs>
          <w:tab w:val="left" w:pos="567"/>
        </w:tabs>
        <w:ind w:right="-29" w:hanging="141"/>
        <w:jc w:val="both"/>
        <w:rPr>
          <w:rFonts w:ascii="Garamond" w:eastAsia="Garamond" w:hAnsi="Garamond" w:cs="Garamond"/>
          <w:color w:val="222222"/>
        </w:rPr>
      </w:pPr>
      <w:r>
        <w:rPr>
          <w:rFonts w:ascii="Garamond" w:eastAsia="Garamond" w:hAnsi="Garamond" w:cs="Garamond"/>
          <w:color w:val="222222"/>
        </w:rPr>
        <w:t xml:space="preserve">                                               </w:t>
      </w:r>
    </w:p>
    <w:p w14:paraId="71BEE97F" w14:textId="77777777" w:rsidR="00F32BBE" w:rsidRDefault="00F32BBE">
      <w:pPr>
        <w:tabs>
          <w:tab w:val="left" w:pos="567"/>
        </w:tabs>
        <w:ind w:right="-29" w:hanging="141"/>
        <w:jc w:val="both"/>
        <w:rPr>
          <w:rFonts w:ascii="Garamond" w:eastAsia="Garamond" w:hAnsi="Garamond" w:cs="Garamond"/>
        </w:rPr>
      </w:pPr>
    </w:p>
    <w:p w14:paraId="44109D4E" w14:textId="77777777" w:rsidR="00F32BBE" w:rsidRDefault="00465F7C">
      <w:pPr>
        <w:tabs>
          <w:tab w:val="left" w:pos="567"/>
        </w:tabs>
        <w:ind w:right="-29" w:hanging="141"/>
        <w:jc w:val="both"/>
        <w:rPr>
          <w:rFonts w:ascii="Garamond" w:eastAsia="Garamond" w:hAnsi="Garamond" w:cs="Garamond"/>
          <w:b/>
          <w:sz w:val="28"/>
          <w:szCs w:val="28"/>
          <w:u w:val="single"/>
        </w:rPr>
      </w:pPr>
      <w:r>
        <w:br w:type="page"/>
      </w:r>
    </w:p>
    <w:p w14:paraId="4C6F9007" w14:textId="77777777" w:rsidR="00F32BBE" w:rsidRDefault="00465F7C">
      <w:pPr>
        <w:tabs>
          <w:tab w:val="left" w:pos="567"/>
        </w:tabs>
        <w:ind w:right="-29" w:hanging="141"/>
        <w:jc w:val="both"/>
        <w:rPr>
          <w:rFonts w:ascii="Garamond" w:eastAsia="Garamond" w:hAnsi="Garamond" w:cs="Garamond"/>
          <w:sz w:val="28"/>
          <w:szCs w:val="28"/>
          <w:u w:val="single"/>
        </w:rPr>
      </w:pPr>
      <w:r>
        <w:rPr>
          <w:rFonts w:ascii="Garamond" w:eastAsia="Garamond" w:hAnsi="Garamond" w:cs="Garamond"/>
          <w:b/>
          <w:sz w:val="28"/>
          <w:szCs w:val="28"/>
          <w:u w:val="single"/>
        </w:rPr>
        <w:lastRenderedPageBreak/>
        <w:t>FORTHCOMING SERVICES AND EVENTS</w:t>
      </w:r>
    </w:p>
    <w:p w14:paraId="6EF53C73" w14:textId="77777777" w:rsidR="00F32BBE" w:rsidRDefault="00F32BBE">
      <w:pPr>
        <w:ind w:right="-29" w:hanging="141"/>
      </w:pPr>
    </w:p>
    <w:p w14:paraId="511CF4CC" w14:textId="77777777" w:rsidR="00F32BBE" w:rsidRDefault="00465F7C">
      <w:pPr>
        <w:pBdr>
          <w:top w:val="nil"/>
          <w:left w:val="nil"/>
          <w:bottom w:val="nil"/>
          <w:right w:val="nil"/>
          <w:between w:val="nil"/>
        </w:pBdr>
        <w:ind w:right="-29"/>
        <w:jc w:val="both"/>
        <w:rPr>
          <w:rFonts w:ascii="Garamond" w:eastAsia="Garamond" w:hAnsi="Garamond" w:cs="Garamond"/>
          <w:color w:val="000000"/>
        </w:rPr>
      </w:pPr>
      <w:r>
        <w:rPr>
          <w:rFonts w:ascii="Garamond" w:eastAsia="Garamond" w:hAnsi="Garamond" w:cs="Garamond"/>
          <w:b/>
        </w:rPr>
        <w:t>6</w:t>
      </w:r>
      <w:r>
        <w:rPr>
          <w:rFonts w:ascii="Garamond" w:eastAsia="Garamond" w:hAnsi="Garamond" w:cs="Garamond"/>
          <w:b/>
          <w:color w:val="000000"/>
          <w:vertAlign w:val="superscript"/>
        </w:rPr>
        <w:t>th</w:t>
      </w:r>
      <w:r>
        <w:rPr>
          <w:rFonts w:ascii="Garamond" w:eastAsia="Garamond" w:hAnsi="Garamond" w:cs="Garamond"/>
          <w:b/>
          <w:color w:val="000000"/>
        </w:rPr>
        <w:t xml:space="preserve"> </w:t>
      </w:r>
      <w:r>
        <w:rPr>
          <w:rFonts w:ascii="Garamond" w:eastAsia="Garamond" w:hAnsi="Garamond" w:cs="Garamond"/>
          <w:b/>
        </w:rPr>
        <w:t>April</w:t>
      </w:r>
      <w:r>
        <w:rPr>
          <w:rFonts w:ascii="Garamond" w:eastAsia="Garamond" w:hAnsi="Garamond" w:cs="Garamond"/>
          <w:color w:val="000000"/>
        </w:rPr>
        <w:t xml:space="preserve">        Archdeacon, the Ven. Geoffrey Johnston will spend the day with the Church Council to pr</w:t>
      </w:r>
      <w:r>
        <w:rPr>
          <w:rFonts w:ascii="Garamond" w:eastAsia="Garamond" w:hAnsi="Garamond" w:cs="Garamond"/>
        </w:rPr>
        <w:t>epare the church profile for our new Chaplain.</w:t>
      </w:r>
      <w:r>
        <w:rPr>
          <w:rFonts w:ascii="Garamond" w:eastAsia="Garamond" w:hAnsi="Garamond" w:cs="Garamond"/>
          <w:color w:val="000000"/>
        </w:rPr>
        <w:tab/>
      </w:r>
    </w:p>
    <w:p w14:paraId="5EE81B09"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09621BD0" w14:textId="77777777" w:rsidR="00F32BBE" w:rsidRDefault="00465F7C">
      <w:pPr>
        <w:pBdr>
          <w:top w:val="nil"/>
          <w:left w:val="nil"/>
          <w:bottom w:val="nil"/>
          <w:right w:val="nil"/>
          <w:between w:val="nil"/>
        </w:pBdr>
        <w:ind w:right="-29"/>
        <w:jc w:val="both"/>
        <w:rPr>
          <w:rFonts w:ascii="Garamond" w:eastAsia="Garamond" w:hAnsi="Garamond" w:cs="Garamond"/>
        </w:rPr>
      </w:pPr>
      <w:r>
        <w:rPr>
          <w:rFonts w:ascii="Garamond" w:eastAsia="Garamond" w:hAnsi="Garamond" w:cs="Garamond"/>
          <w:b/>
        </w:rPr>
        <w:t>7th April</w:t>
      </w:r>
      <w:r>
        <w:rPr>
          <w:rFonts w:ascii="Garamond" w:eastAsia="Garamond" w:hAnsi="Garamond" w:cs="Garamond"/>
        </w:rPr>
        <w:t xml:space="preserve">          </w:t>
      </w:r>
      <w:r>
        <w:rPr>
          <w:rFonts w:ascii="Garamond" w:eastAsia="Garamond" w:hAnsi="Garamond" w:cs="Garamond"/>
          <w:color w:val="000000"/>
        </w:rPr>
        <w:t>AGM: St George´s Annual General  Meeting</w:t>
      </w:r>
      <w:r>
        <w:rPr>
          <w:rFonts w:ascii="Garamond" w:eastAsia="Garamond" w:hAnsi="Garamond" w:cs="Garamond"/>
        </w:rPr>
        <w:t xml:space="preserve">.    The </w:t>
      </w:r>
      <w:r>
        <w:rPr>
          <w:rFonts w:ascii="Garamond" w:eastAsia="Garamond" w:hAnsi="Garamond" w:cs="Garamond"/>
          <w:color w:val="000000"/>
        </w:rPr>
        <w:t xml:space="preserve">Archdeacon </w:t>
      </w:r>
      <w:r>
        <w:rPr>
          <w:rFonts w:ascii="Garamond" w:eastAsia="Garamond" w:hAnsi="Garamond" w:cs="Garamond"/>
        </w:rPr>
        <w:t>will be leading the preceding 11.30 service</w:t>
      </w:r>
    </w:p>
    <w:p w14:paraId="13D1B17D" w14:textId="77777777" w:rsidR="00F32BBE" w:rsidRDefault="00F32BBE">
      <w:pPr>
        <w:pBdr>
          <w:top w:val="nil"/>
          <w:left w:val="nil"/>
          <w:bottom w:val="nil"/>
          <w:right w:val="nil"/>
          <w:between w:val="nil"/>
        </w:pBdr>
        <w:ind w:right="-29"/>
        <w:jc w:val="both"/>
        <w:rPr>
          <w:rFonts w:ascii="Garamond" w:eastAsia="Garamond" w:hAnsi="Garamond" w:cs="Garamond"/>
        </w:rPr>
      </w:pPr>
    </w:p>
    <w:p w14:paraId="6E92C15A" w14:textId="77777777" w:rsidR="00F32BBE" w:rsidRDefault="00465F7C">
      <w:pPr>
        <w:pBdr>
          <w:top w:val="nil"/>
          <w:left w:val="nil"/>
          <w:bottom w:val="nil"/>
          <w:right w:val="nil"/>
          <w:between w:val="nil"/>
        </w:pBdr>
        <w:ind w:right="-29"/>
        <w:jc w:val="both"/>
        <w:rPr>
          <w:rFonts w:ascii="Garamond" w:eastAsia="Garamond" w:hAnsi="Garamond" w:cs="Garamond"/>
        </w:rPr>
      </w:pPr>
      <w:r>
        <w:rPr>
          <w:rFonts w:ascii="Garamond" w:eastAsia="Garamond" w:hAnsi="Garamond" w:cs="Garamond"/>
          <w:b/>
        </w:rPr>
        <w:t>9th April</w:t>
      </w:r>
      <w:r>
        <w:rPr>
          <w:rFonts w:ascii="Garamond" w:eastAsia="Garamond" w:hAnsi="Garamond" w:cs="Garamond"/>
        </w:rPr>
        <w:tab/>
        <w:t>Dr. Revd. John Kilgore will be joining us as our new locum.</w:t>
      </w:r>
    </w:p>
    <w:p w14:paraId="0F109BB3"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0B31DB34" w14:textId="77777777" w:rsidR="00F32BBE" w:rsidRDefault="00465F7C">
      <w:pPr>
        <w:pBdr>
          <w:top w:val="nil"/>
          <w:left w:val="nil"/>
          <w:bottom w:val="nil"/>
          <w:right w:val="nil"/>
          <w:between w:val="nil"/>
        </w:pBdr>
        <w:ind w:right="-29" w:hanging="141"/>
        <w:jc w:val="both"/>
        <w:rPr>
          <w:rFonts w:ascii="Garamond" w:eastAsia="Garamond" w:hAnsi="Garamond" w:cs="Garamond"/>
          <w:b/>
          <w:u w:val="single"/>
        </w:rPr>
      </w:pPr>
      <w:r>
        <w:rPr>
          <w:rFonts w:ascii="Garamond" w:eastAsia="Garamond" w:hAnsi="Garamond" w:cs="Garamond"/>
          <w:b/>
          <w:u w:val="single"/>
        </w:rPr>
        <w:t>HOLY WEEK &amp; EASTER</w:t>
      </w:r>
    </w:p>
    <w:p w14:paraId="12B2FDB6"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77BBDBD9"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b/>
        </w:rPr>
        <w:t>14th April</w:t>
      </w:r>
      <w:r>
        <w:rPr>
          <w:rFonts w:ascii="Garamond" w:eastAsia="Garamond" w:hAnsi="Garamond" w:cs="Garamond"/>
        </w:rPr>
        <w:t xml:space="preserve">   </w:t>
      </w:r>
      <w:r>
        <w:rPr>
          <w:rFonts w:ascii="Garamond" w:eastAsia="Garamond" w:hAnsi="Garamond" w:cs="Garamond"/>
          <w:b/>
        </w:rPr>
        <w:t>Palm Sunday</w:t>
      </w:r>
      <w:r>
        <w:rPr>
          <w:rFonts w:ascii="Garamond" w:eastAsia="Garamond" w:hAnsi="Garamond" w:cs="Garamond"/>
        </w:rPr>
        <w:t>. 10.00 service - Baptism</w:t>
      </w:r>
    </w:p>
    <w:p w14:paraId="7CEDFE87" w14:textId="77777777" w:rsidR="00F32BBE" w:rsidRDefault="00465F7C">
      <w:pPr>
        <w:pBdr>
          <w:top w:val="nil"/>
          <w:left w:val="nil"/>
          <w:bottom w:val="nil"/>
          <w:right w:val="nil"/>
          <w:between w:val="nil"/>
        </w:pBdr>
        <w:ind w:left="1133" w:right="-29" w:hanging="2550"/>
        <w:jc w:val="both"/>
        <w:rPr>
          <w:rFonts w:ascii="Garamond" w:eastAsia="Garamond" w:hAnsi="Garamond" w:cs="Garamond"/>
        </w:rPr>
      </w:pPr>
      <w:r>
        <w:rPr>
          <w:rFonts w:ascii="Garamond" w:eastAsia="Garamond" w:hAnsi="Garamond" w:cs="Garamond"/>
          <w:b/>
        </w:rPr>
        <w:t xml:space="preserve">                                         </w:t>
      </w:r>
      <w:r>
        <w:rPr>
          <w:rFonts w:ascii="Garamond" w:eastAsia="Garamond" w:hAnsi="Garamond" w:cs="Garamond"/>
        </w:rPr>
        <w:t>11.30 service</w:t>
      </w:r>
      <w:r>
        <w:rPr>
          <w:rFonts w:ascii="Garamond" w:eastAsia="Garamond" w:hAnsi="Garamond" w:cs="Garamond"/>
          <w:b/>
        </w:rPr>
        <w:t xml:space="preserve"> - </w:t>
      </w:r>
      <w:r>
        <w:rPr>
          <w:rFonts w:ascii="Garamond" w:eastAsia="Garamond" w:hAnsi="Garamond" w:cs="Garamond"/>
        </w:rPr>
        <w:t>Palm Sunday &amp; Procession</w:t>
      </w:r>
    </w:p>
    <w:p w14:paraId="514A740F" w14:textId="77777777" w:rsidR="00F32BBE" w:rsidRDefault="00465F7C">
      <w:pPr>
        <w:pBdr>
          <w:top w:val="nil"/>
          <w:left w:val="nil"/>
          <w:bottom w:val="nil"/>
          <w:right w:val="nil"/>
          <w:between w:val="nil"/>
        </w:pBdr>
        <w:ind w:right="-29" w:hanging="141"/>
        <w:jc w:val="both"/>
      </w:pPr>
      <w:r>
        <w:rPr>
          <w:rFonts w:ascii="Garamond" w:eastAsia="Garamond" w:hAnsi="Garamond" w:cs="Garamond"/>
          <w:b/>
        </w:rPr>
        <w:t>16th April</w:t>
      </w:r>
      <w:r>
        <w:rPr>
          <w:rFonts w:ascii="Garamond" w:eastAsia="Garamond" w:hAnsi="Garamond" w:cs="Garamond"/>
        </w:rPr>
        <w:t xml:space="preserve">  </w:t>
      </w:r>
      <w:r>
        <w:rPr>
          <w:rFonts w:ascii="Garamond" w:eastAsia="Garamond" w:hAnsi="Garamond" w:cs="Garamond"/>
          <w:b/>
          <w:u w:val="single"/>
        </w:rPr>
        <w:t>Chrism Mass</w:t>
      </w:r>
      <w:r>
        <w:rPr>
          <w:rFonts w:ascii="Garamond" w:eastAsia="Garamond" w:hAnsi="Garamond" w:cs="Garamond"/>
          <w:u w:val="single"/>
        </w:rPr>
        <w:t>.</w:t>
      </w:r>
      <w:r>
        <w:rPr>
          <w:rFonts w:ascii="Garamond" w:eastAsia="Garamond" w:hAnsi="Garamond" w:cs="Garamond"/>
        </w:rPr>
        <w:t xml:space="preserve">  Bishop David will be here to bless </w:t>
      </w:r>
      <w:r>
        <w:t xml:space="preserve">the oil used for anointing in our Diocese during 2019. </w:t>
      </w:r>
    </w:p>
    <w:p w14:paraId="30533665" w14:textId="77777777" w:rsidR="00F32BBE" w:rsidRDefault="00F32BBE">
      <w:pPr>
        <w:pBdr>
          <w:top w:val="nil"/>
          <w:left w:val="nil"/>
          <w:bottom w:val="nil"/>
          <w:right w:val="nil"/>
          <w:between w:val="nil"/>
        </w:pBdr>
        <w:ind w:right="-29"/>
        <w:jc w:val="both"/>
      </w:pPr>
    </w:p>
    <w:p w14:paraId="035A9D75" w14:textId="77777777" w:rsidR="00F32BBE" w:rsidRDefault="00465F7C">
      <w:pPr>
        <w:pBdr>
          <w:top w:val="nil"/>
          <w:left w:val="nil"/>
          <w:bottom w:val="nil"/>
          <w:right w:val="nil"/>
          <w:between w:val="nil"/>
        </w:pBdr>
        <w:ind w:left="2125" w:right="-29" w:hanging="2267"/>
        <w:jc w:val="both"/>
        <w:rPr>
          <w:rFonts w:ascii="Garamond" w:eastAsia="Garamond" w:hAnsi="Garamond" w:cs="Garamond"/>
        </w:rPr>
      </w:pPr>
      <w:r>
        <w:rPr>
          <w:rFonts w:ascii="Garamond" w:eastAsia="Garamond" w:hAnsi="Garamond" w:cs="Garamond"/>
          <w:b/>
        </w:rPr>
        <w:t>Thursday 18th April</w:t>
      </w:r>
      <w:r>
        <w:rPr>
          <w:rFonts w:ascii="Garamond" w:eastAsia="Garamond" w:hAnsi="Garamond" w:cs="Garamond"/>
        </w:rPr>
        <w:t xml:space="preserve"> </w:t>
      </w:r>
      <w:r>
        <w:rPr>
          <w:rFonts w:ascii="Garamond" w:eastAsia="Garamond" w:hAnsi="Garamond" w:cs="Garamond"/>
          <w:b/>
        </w:rPr>
        <w:t>Maundy Thursday</w:t>
      </w:r>
      <w:r>
        <w:rPr>
          <w:rFonts w:ascii="Garamond" w:eastAsia="Garamond" w:hAnsi="Garamond" w:cs="Garamond"/>
        </w:rPr>
        <w:t xml:space="preserve"> </w:t>
      </w:r>
      <w:r>
        <w:rPr>
          <w:rFonts w:ascii="Garamond" w:eastAsia="Garamond" w:hAnsi="Garamond" w:cs="Garamond"/>
          <w:b/>
        </w:rPr>
        <w:t xml:space="preserve">service </w:t>
      </w:r>
      <w:r>
        <w:rPr>
          <w:rFonts w:ascii="Garamond" w:eastAsia="Garamond" w:hAnsi="Garamond" w:cs="Garamond"/>
        </w:rPr>
        <w:t>- 19.30</w:t>
      </w:r>
    </w:p>
    <w:p w14:paraId="46574009"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b/>
        </w:rPr>
        <w:t xml:space="preserve">Friday 19th April.  </w:t>
      </w:r>
      <w:r>
        <w:rPr>
          <w:rFonts w:ascii="Garamond" w:eastAsia="Garamond" w:hAnsi="Garamond" w:cs="Garamond"/>
        </w:rPr>
        <w:t xml:space="preserve"> </w:t>
      </w:r>
      <w:r>
        <w:rPr>
          <w:rFonts w:ascii="Garamond" w:eastAsia="Garamond" w:hAnsi="Garamond" w:cs="Garamond"/>
          <w:b/>
        </w:rPr>
        <w:t xml:space="preserve">Good Friday service </w:t>
      </w:r>
      <w:r>
        <w:rPr>
          <w:rFonts w:ascii="Garamond" w:eastAsia="Garamond" w:hAnsi="Garamond" w:cs="Garamond"/>
        </w:rPr>
        <w:t>- 14.00</w:t>
      </w:r>
    </w:p>
    <w:p w14:paraId="1C406B65" w14:textId="77777777" w:rsidR="00F32BBE" w:rsidRDefault="00465F7C">
      <w:pPr>
        <w:pBdr>
          <w:top w:val="nil"/>
          <w:left w:val="nil"/>
          <w:bottom w:val="nil"/>
          <w:right w:val="nil"/>
          <w:between w:val="nil"/>
        </w:pBdr>
        <w:ind w:left="-141" w:right="-29"/>
        <w:jc w:val="both"/>
        <w:rPr>
          <w:rFonts w:ascii="Garamond" w:eastAsia="Garamond" w:hAnsi="Garamond" w:cs="Garamond"/>
        </w:rPr>
      </w:pPr>
      <w:r>
        <w:rPr>
          <w:rFonts w:ascii="Garamond" w:eastAsia="Garamond" w:hAnsi="Garamond" w:cs="Garamond"/>
          <w:b/>
        </w:rPr>
        <w:t>Sunday 21st April</w:t>
      </w:r>
      <w:r>
        <w:rPr>
          <w:rFonts w:ascii="Garamond" w:eastAsia="Garamond" w:hAnsi="Garamond" w:cs="Garamond"/>
        </w:rPr>
        <w:t xml:space="preserve">. </w:t>
      </w:r>
      <w:r>
        <w:rPr>
          <w:rFonts w:ascii="Garamond" w:eastAsia="Garamond" w:hAnsi="Garamond" w:cs="Garamond"/>
          <w:b/>
        </w:rPr>
        <w:t>Easter Sunday</w:t>
      </w:r>
      <w:r>
        <w:rPr>
          <w:rFonts w:ascii="Garamond" w:eastAsia="Garamond" w:hAnsi="Garamond" w:cs="Garamond"/>
        </w:rPr>
        <w:t xml:space="preserve"> - One united service.</w:t>
      </w:r>
    </w:p>
    <w:p w14:paraId="6E64B829" w14:textId="77777777" w:rsidR="00F32BBE" w:rsidRDefault="00465F7C">
      <w:pPr>
        <w:pBdr>
          <w:top w:val="nil"/>
          <w:left w:val="nil"/>
          <w:bottom w:val="nil"/>
          <w:right w:val="nil"/>
          <w:between w:val="nil"/>
        </w:pBdr>
        <w:ind w:left="-141" w:right="-29"/>
        <w:jc w:val="both"/>
        <w:rPr>
          <w:rFonts w:ascii="Garamond" w:eastAsia="Garamond" w:hAnsi="Garamond" w:cs="Garamond"/>
        </w:rPr>
      </w:pPr>
      <w:r>
        <w:rPr>
          <w:rFonts w:ascii="Garamond" w:eastAsia="Garamond" w:hAnsi="Garamond" w:cs="Garamond"/>
          <w:b/>
        </w:rPr>
        <w:t>Saturday 27th April</w:t>
      </w:r>
      <w:r>
        <w:rPr>
          <w:rFonts w:ascii="Garamond" w:eastAsia="Garamond" w:hAnsi="Garamond" w:cs="Garamond"/>
        </w:rPr>
        <w:t xml:space="preserve">   Pop-Up Market</w:t>
      </w:r>
    </w:p>
    <w:p w14:paraId="28F9FF1F" w14:textId="77777777" w:rsidR="00F32BBE" w:rsidRDefault="00465F7C">
      <w:pPr>
        <w:pBdr>
          <w:top w:val="nil"/>
          <w:left w:val="nil"/>
          <w:bottom w:val="nil"/>
          <w:right w:val="nil"/>
          <w:between w:val="nil"/>
        </w:pBdr>
        <w:ind w:left="-141" w:right="-29"/>
        <w:jc w:val="both"/>
        <w:rPr>
          <w:rFonts w:ascii="Garamond" w:eastAsia="Garamond" w:hAnsi="Garamond" w:cs="Garamond"/>
        </w:rPr>
      </w:pPr>
      <w:r>
        <w:rPr>
          <w:rFonts w:ascii="Garamond" w:eastAsia="Garamond" w:hAnsi="Garamond" w:cs="Garamond"/>
          <w:b/>
        </w:rPr>
        <w:t xml:space="preserve">Saturday 18th May    </w:t>
      </w:r>
      <w:r>
        <w:rPr>
          <w:rFonts w:ascii="Garamond" w:eastAsia="Garamond" w:hAnsi="Garamond" w:cs="Garamond"/>
        </w:rPr>
        <w:t>Level 2- Safeguarding training session</w:t>
      </w:r>
    </w:p>
    <w:p w14:paraId="19BD166A" w14:textId="77777777" w:rsidR="00F32BBE" w:rsidRDefault="00465F7C">
      <w:pPr>
        <w:pBdr>
          <w:top w:val="nil"/>
          <w:left w:val="nil"/>
          <w:bottom w:val="nil"/>
          <w:right w:val="nil"/>
          <w:between w:val="nil"/>
        </w:pBdr>
        <w:ind w:left="-141" w:right="-29"/>
        <w:jc w:val="both"/>
        <w:rPr>
          <w:rFonts w:ascii="Garamond" w:eastAsia="Garamond" w:hAnsi="Garamond" w:cs="Garamond"/>
        </w:rPr>
      </w:pPr>
      <w:r>
        <w:rPr>
          <w:rFonts w:ascii="Garamond" w:eastAsia="Garamond" w:hAnsi="Garamond" w:cs="Garamond"/>
          <w:b/>
        </w:rPr>
        <w:t>Saturday 8th June</w:t>
      </w:r>
      <w:r>
        <w:rPr>
          <w:rFonts w:ascii="Garamond" w:eastAsia="Garamond" w:hAnsi="Garamond" w:cs="Garamond"/>
        </w:rPr>
        <w:t xml:space="preserve">     Summer Bazaar</w:t>
      </w:r>
    </w:p>
    <w:p w14:paraId="0611A54C" w14:textId="77777777" w:rsidR="00F32BBE" w:rsidRDefault="00F32BBE">
      <w:pPr>
        <w:ind w:right="-29"/>
        <w:rPr>
          <w:rFonts w:ascii="Garamond" w:eastAsia="Garamond" w:hAnsi="Garamond" w:cs="Garamond"/>
        </w:rPr>
      </w:pPr>
    </w:p>
    <w:p w14:paraId="6DFEFE58" w14:textId="77777777" w:rsidR="00F32BBE" w:rsidRDefault="00465F7C">
      <w:pPr>
        <w:ind w:right="-29"/>
        <w:jc w:val="center"/>
        <w:rPr>
          <w:rFonts w:ascii="Garamond" w:eastAsia="Garamond" w:hAnsi="Garamond" w:cs="Garamond"/>
          <w:b/>
          <w:sz w:val="28"/>
          <w:szCs w:val="28"/>
          <w:u w:val="single"/>
        </w:rPr>
      </w:pPr>
      <w:r>
        <w:rPr>
          <w:rFonts w:ascii="Garamond" w:eastAsia="Garamond" w:hAnsi="Garamond" w:cs="Garamond"/>
          <w:b/>
          <w:noProof/>
          <w:sz w:val="28"/>
          <w:szCs w:val="28"/>
        </w:rPr>
        <w:drawing>
          <wp:inline distT="114300" distB="114300" distL="114300" distR="114300" wp14:anchorId="468749CD" wp14:editId="4F2709DD">
            <wp:extent cx="2323748" cy="1788375"/>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2323748" cy="1788375"/>
                    </a:xfrm>
                    <a:prstGeom prst="rect">
                      <a:avLst/>
                    </a:prstGeom>
                    <a:ln/>
                  </pic:spPr>
                </pic:pic>
              </a:graphicData>
            </a:graphic>
          </wp:inline>
        </w:drawing>
      </w:r>
      <w:r>
        <w:br w:type="page"/>
      </w:r>
    </w:p>
    <w:p w14:paraId="6A705679" w14:textId="77777777" w:rsidR="00F32BBE" w:rsidRDefault="00465F7C">
      <w:pPr>
        <w:ind w:right="-29"/>
      </w:pPr>
      <w:r>
        <w:rPr>
          <w:rFonts w:ascii="Garamond" w:eastAsia="Garamond" w:hAnsi="Garamond" w:cs="Garamond"/>
          <w:b/>
          <w:sz w:val="28"/>
          <w:szCs w:val="28"/>
          <w:u w:val="single"/>
        </w:rPr>
        <w:lastRenderedPageBreak/>
        <w:t>TOWARDS SPRING</w:t>
      </w:r>
      <w:r>
        <w:rPr>
          <w:rFonts w:ascii="Garamond" w:eastAsia="Garamond" w:hAnsi="Garamond" w:cs="Garamond"/>
          <w:b/>
          <w:sz w:val="28"/>
          <w:szCs w:val="28"/>
        </w:rPr>
        <w:t xml:space="preserve"> </w:t>
      </w:r>
      <w:r>
        <w:rPr>
          <w:rFonts w:ascii="Garamond" w:eastAsia="Garamond" w:hAnsi="Garamond" w:cs="Garamond"/>
          <w:b/>
          <w:sz w:val="28"/>
          <w:szCs w:val="28"/>
        </w:rPr>
        <w:t xml:space="preserve"> </w:t>
      </w:r>
      <w:r>
        <w:rPr>
          <w:rFonts w:ascii="Garamond" w:eastAsia="Garamond" w:hAnsi="Garamond" w:cs="Garamond"/>
          <w:b/>
          <w:sz w:val="28"/>
          <w:szCs w:val="28"/>
        </w:rPr>
        <w:tab/>
      </w:r>
      <w:r>
        <w:rPr>
          <w:rFonts w:ascii="Garamond" w:eastAsia="Garamond" w:hAnsi="Garamond" w:cs="Garamond"/>
          <w:b/>
        </w:rPr>
        <w:t>by Elizabeth Pacey</w:t>
      </w:r>
    </w:p>
    <w:p w14:paraId="72B25E5C" w14:textId="77777777" w:rsidR="00F32BBE" w:rsidRDefault="00F32BBE">
      <w:pPr>
        <w:ind w:right="-29" w:hanging="141"/>
      </w:pPr>
    </w:p>
    <w:p w14:paraId="3FDAD9AC" w14:textId="77777777" w:rsidR="00F32BBE" w:rsidRDefault="00465F7C">
      <w:pPr>
        <w:spacing w:after="160" w:line="259" w:lineRule="auto"/>
        <w:ind w:hanging="141"/>
        <w:jc w:val="both"/>
        <w:rPr>
          <w:rFonts w:ascii="Garamond" w:eastAsia="Garamond" w:hAnsi="Garamond" w:cs="Garamond"/>
        </w:rPr>
      </w:pPr>
      <w:bookmarkStart w:id="1" w:name="_gjdgxs" w:colFirst="0" w:colLast="0"/>
      <w:bookmarkEnd w:id="1"/>
      <w:r>
        <w:rPr>
          <w:rFonts w:ascii="Garamond" w:eastAsia="Garamond" w:hAnsi="Garamond" w:cs="Garamond"/>
        </w:rPr>
        <w:t xml:space="preserve"> It's amazing how many insects, flowers and small animals are well adapted to survive the harsh winter conditions in the Sierra. This year one of the most notable has been the ivy bee, (collates hedera), known here for some time but only in the UK during t</w:t>
      </w:r>
      <w:r>
        <w:rPr>
          <w:rFonts w:ascii="Garamond" w:eastAsia="Garamond" w:hAnsi="Garamond" w:cs="Garamond"/>
        </w:rPr>
        <w:t xml:space="preserve">he past 20 years. Not particularly liking ivy I have always been quite brutal in cutting it back, but not this year. I was amazed by the huge number of bees feeding on the flower nectar. These ivy bees live in holes in the ground for the bulk of the year, </w:t>
      </w:r>
      <w:r>
        <w:rPr>
          <w:rFonts w:ascii="Garamond" w:eastAsia="Garamond" w:hAnsi="Garamond" w:cs="Garamond"/>
        </w:rPr>
        <w:t>only appearing with the ivy flowers. One 8-foot tall hedge was covered with them, the humming could be heard several metres away as they clambered from fragrant flower to flower. As soon as the flowers had gone the sparrows moved in. The dense foliage of t</w:t>
      </w:r>
      <w:r>
        <w:rPr>
          <w:rFonts w:ascii="Garamond" w:eastAsia="Garamond" w:hAnsi="Garamond" w:cs="Garamond"/>
        </w:rPr>
        <w:t>he ivy protecting them from cold and gales as well as predators, so perfect for early nests. A reprieve for the ivy, but only for the moment!</w:t>
      </w:r>
      <w:r>
        <w:rPr>
          <w:noProof/>
        </w:rPr>
        <w:drawing>
          <wp:anchor distT="0" distB="0" distL="114300" distR="114300" simplePos="0" relativeHeight="251662336" behindDoc="0" locked="0" layoutInCell="1" hidden="0" allowOverlap="1" wp14:anchorId="27B230EA" wp14:editId="7A0B3B60">
            <wp:simplePos x="0" y="0"/>
            <wp:positionH relativeFrom="column">
              <wp:posOffset>1962150</wp:posOffset>
            </wp:positionH>
            <wp:positionV relativeFrom="paragraph">
              <wp:posOffset>66675</wp:posOffset>
            </wp:positionV>
            <wp:extent cx="1362188" cy="904950"/>
            <wp:effectExtent l="0" t="0" r="0" b="0"/>
            <wp:wrapSquare wrapText="bothSides" distT="0" distB="0" distL="114300" distR="11430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362188" cy="90495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BF1BED3" wp14:editId="24325C53">
            <wp:simplePos x="0" y="0"/>
            <wp:positionH relativeFrom="column">
              <wp:posOffset>1</wp:posOffset>
            </wp:positionH>
            <wp:positionV relativeFrom="paragraph">
              <wp:posOffset>3609975</wp:posOffset>
            </wp:positionV>
            <wp:extent cx="967105" cy="647700"/>
            <wp:effectExtent l="0" t="0" r="0" b="0"/>
            <wp:wrapSquare wrapText="bothSides" distT="0" distB="0" distL="114300" distR="11430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967105" cy="647700"/>
                    </a:xfrm>
                    <a:prstGeom prst="rect">
                      <a:avLst/>
                    </a:prstGeom>
                    <a:ln/>
                  </pic:spPr>
                </pic:pic>
              </a:graphicData>
            </a:graphic>
          </wp:anchor>
        </w:drawing>
      </w:r>
    </w:p>
    <w:p w14:paraId="49DD64D7" w14:textId="77777777" w:rsidR="00F32BBE" w:rsidRDefault="00465F7C">
      <w:pPr>
        <w:spacing w:after="160" w:line="259" w:lineRule="auto"/>
        <w:ind w:hanging="141"/>
        <w:jc w:val="both"/>
        <w:rPr>
          <w:rFonts w:ascii="Garamond" w:eastAsia="Garamond" w:hAnsi="Garamond" w:cs="Garamond"/>
        </w:rPr>
      </w:pPr>
      <w:r>
        <w:rPr>
          <w:rFonts w:ascii="Garamond" w:eastAsia="Garamond" w:hAnsi="Garamond" w:cs="Garamond"/>
        </w:rPr>
        <w:t xml:space="preserve">Many neighbours have gardeners with their noisy “sucky blowy” machines to clear leaves and tidy gardens. What a </w:t>
      </w:r>
      <w:r>
        <w:rPr>
          <w:rFonts w:ascii="Garamond" w:eastAsia="Garamond" w:hAnsi="Garamond" w:cs="Garamond"/>
        </w:rPr>
        <w:t>pity that they don´t look under the leaf mould. They would find a host of small animals and insects. Ladybirds are my favourites; waking to crawl gently between the sheltering leaves as they overwinter or emerge early from their larval stage. I have to con</w:t>
      </w:r>
      <w:r>
        <w:rPr>
          <w:rFonts w:ascii="Garamond" w:eastAsia="Garamond" w:hAnsi="Garamond" w:cs="Garamond"/>
        </w:rPr>
        <w:t xml:space="preserve">fess to swooping on them to carry them to the greenhouse in the hopes of them surviving and feasting on greenfly as soon as the sun warms. </w:t>
      </w:r>
    </w:p>
    <w:p w14:paraId="4D725F46" w14:textId="77777777" w:rsidR="00F32BBE" w:rsidRDefault="00465F7C">
      <w:pPr>
        <w:spacing w:after="160" w:line="259" w:lineRule="auto"/>
        <w:ind w:hanging="141"/>
        <w:jc w:val="both"/>
        <w:rPr>
          <w:rFonts w:ascii="Garamond" w:eastAsia="Garamond" w:hAnsi="Garamond" w:cs="Garamond"/>
        </w:rPr>
      </w:pPr>
      <w:r>
        <w:rPr>
          <w:rFonts w:ascii="Garamond" w:eastAsia="Garamond" w:hAnsi="Garamond" w:cs="Garamond"/>
        </w:rPr>
        <w:t>The leaf mould itself is fascinating. When the loose dry top layer of leaves are removed, those sheltered underneath</w:t>
      </w:r>
      <w:r>
        <w:rPr>
          <w:rFonts w:ascii="Garamond" w:eastAsia="Garamond" w:hAnsi="Garamond" w:cs="Garamond"/>
        </w:rPr>
        <w:t xml:space="preserve"> are very damp, hosting valuable earthworms and quietly turning into compost. The white filaments of mould and fungi gently rotting the quite warm vegetation to feed the soil beneath. Wonderful!</w:t>
      </w:r>
      <w:r>
        <w:rPr>
          <w:noProof/>
        </w:rPr>
        <w:drawing>
          <wp:anchor distT="0" distB="0" distL="114300" distR="114300" simplePos="0" relativeHeight="251664384" behindDoc="0" locked="0" layoutInCell="1" hidden="0" allowOverlap="1" wp14:anchorId="3B0CB46B" wp14:editId="717245A9">
            <wp:simplePos x="0" y="0"/>
            <wp:positionH relativeFrom="column">
              <wp:posOffset>3000375</wp:posOffset>
            </wp:positionH>
            <wp:positionV relativeFrom="paragraph">
              <wp:posOffset>0</wp:posOffset>
            </wp:positionV>
            <wp:extent cx="1414780" cy="1013460"/>
            <wp:effectExtent l="0" t="0" r="0" b="0"/>
            <wp:wrapSquare wrapText="bothSides" distT="0" distB="0" distL="114300" distR="11430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1414780" cy="1013460"/>
                    </a:xfrm>
                    <a:prstGeom prst="rect">
                      <a:avLst/>
                    </a:prstGeom>
                    <a:ln/>
                  </pic:spPr>
                </pic:pic>
              </a:graphicData>
            </a:graphic>
          </wp:anchor>
        </w:drawing>
      </w:r>
    </w:p>
    <w:p w14:paraId="37BDF219" w14:textId="77777777" w:rsidR="00F32BBE" w:rsidRDefault="00465F7C">
      <w:pPr>
        <w:spacing w:after="160" w:line="259" w:lineRule="auto"/>
        <w:jc w:val="both"/>
        <w:rPr>
          <w:rFonts w:ascii="Garamond" w:eastAsia="Garamond" w:hAnsi="Garamond" w:cs="Garamond"/>
        </w:rPr>
      </w:pPr>
      <w:r>
        <w:rPr>
          <w:rFonts w:ascii="Garamond" w:eastAsia="Garamond" w:hAnsi="Garamond" w:cs="Garamond"/>
        </w:rPr>
        <w:t xml:space="preserve">Under a totally frozen inch or two of water one or two fish </w:t>
      </w:r>
      <w:r>
        <w:rPr>
          <w:rFonts w:ascii="Garamond" w:eastAsia="Garamond" w:hAnsi="Garamond" w:cs="Garamond"/>
        </w:rPr>
        <w:t>can be seen swimming very slowly from time to time, oblivious to the ice-skating pigeons looking for drinking water. The fish along with frogs, newts and dragonfly larvae live in the layer of mud covering the bottom of the pool, and in brick tunnels suppor</w:t>
      </w:r>
      <w:r>
        <w:rPr>
          <w:rFonts w:ascii="Garamond" w:eastAsia="Garamond" w:hAnsi="Garamond" w:cs="Garamond"/>
        </w:rPr>
        <w:t xml:space="preserve">ting water loving plants. They are safe until both they and the heron respond to warmer weather. That most elegant of birds is so beautiful but also a voracious fisherman. Exit a dozen or so of the larger fish and frogs. </w:t>
      </w:r>
      <w:r>
        <w:rPr>
          <w:noProof/>
        </w:rPr>
        <w:drawing>
          <wp:anchor distT="0" distB="0" distL="114300" distR="114300" simplePos="0" relativeHeight="251665408" behindDoc="0" locked="0" layoutInCell="1" hidden="0" allowOverlap="1" wp14:anchorId="47E74799" wp14:editId="0EB2A54E">
            <wp:simplePos x="0" y="0"/>
            <wp:positionH relativeFrom="column">
              <wp:posOffset>-3809</wp:posOffset>
            </wp:positionH>
            <wp:positionV relativeFrom="paragraph">
              <wp:posOffset>84455</wp:posOffset>
            </wp:positionV>
            <wp:extent cx="1123950" cy="1009650"/>
            <wp:effectExtent l="0" t="0" r="0" b="0"/>
            <wp:wrapSquare wrapText="bothSides" distT="0" distB="0" distL="114300" distR="11430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1123950" cy="1009650"/>
                    </a:xfrm>
                    <a:prstGeom prst="rect">
                      <a:avLst/>
                    </a:prstGeom>
                    <a:ln/>
                  </pic:spPr>
                </pic:pic>
              </a:graphicData>
            </a:graphic>
          </wp:anchor>
        </w:drawing>
      </w:r>
    </w:p>
    <w:p w14:paraId="0CFD719E" w14:textId="77777777" w:rsidR="00F32BBE" w:rsidRDefault="00465F7C">
      <w:pPr>
        <w:spacing w:after="160" w:line="259" w:lineRule="auto"/>
        <w:ind w:hanging="141"/>
        <w:jc w:val="both"/>
        <w:rPr>
          <w:rFonts w:ascii="Garamond" w:eastAsia="Garamond" w:hAnsi="Garamond" w:cs="Garamond"/>
        </w:rPr>
      </w:pPr>
      <w:r>
        <w:rPr>
          <w:rFonts w:ascii="Garamond" w:eastAsia="Garamond" w:hAnsi="Garamond" w:cs="Garamond"/>
        </w:rPr>
        <w:t>The winter frosts are becoming ge</w:t>
      </w:r>
      <w:r>
        <w:rPr>
          <w:rFonts w:ascii="Garamond" w:eastAsia="Garamond" w:hAnsi="Garamond" w:cs="Garamond"/>
        </w:rPr>
        <w:t xml:space="preserve">ntler and for some of us the snows are slowly melting. The sun is shining for longer and the leaf buds are beginning to swell. Daffodils, tulips, and snowdrops are appearing and it won't be long before the perfume of lilac fills the air outside the lounge </w:t>
      </w:r>
      <w:r>
        <w:rPr>
          <w:rFonts w:ascii="Garamond" w:eastAsia="Garamond" w:hAnsi="Garamond" w:cs="Garamond"/>
        </w:rPr>
        <w:t>window. The rain may fall but it seems kinder somehow at this time of year. In spring not only does a young man's fancy turn to love (I am old fashioned!) but the birds and the bees also realise that a new cycle of life is beginning and the pace of life be</w:t>
      </w:r>
      <w:r>
        <w:rPr>
          <w:rFonts w:ascii="Garamond" w:eastAsia="Garamond" w:hAnsi="Garamond" w:cs="Garamond"/>
        </w:rPr>
        <w:t xml:space="preserve">gins to gather noise and speed. </w:t>
      </w:r>
    </w:p>
    <w:p w14:paraId="71FC6747" w14:textId="77777777" w:rsidR="00F32BBE" w:rsidRDefault="00F32BBE">
      <w:pPr>
        <w:pBdr>
          <w:top w:val="nil"/>
          <w:left w:val="nil"/>
          <w:bottom w:val="nil"/>
          <w:right w:val="nil"/>
          <w:between w:val="nil"/>
        </w:pBdr>
        <w:ind w:right="-29" w:hanging="141"/>
        <w:rPr>
          <w:rFonts w:ascii="Garamond" w:eastAsia="Garamond" w:hAnsi="Garamond" w:cs="Garamond"/>
          <w:b/>
        </w:rPr>
      </w:pPr>
    </w:p>
    <w:p w14:paraId="7B13076D" w14:textId="77777777" w:rsidR="00F32BBE" w:rsidRDefault="00465F7C">
      <w:pPr>
        <w:pBdr>
          <w:top w:val="nil"/>
          <w:left w:val="nil"/>
          <w:bottom w:val="nil"/>
          <w:right w:val="nil"/>
          <w:between w:val="nil"/>
        </w:pBdr>
        <w:ind w:right="-29" w:hanging="141"/>
        <w:rPr>
          <w:rFonts w:ascii="Garamond" w:eastAsia="Garamond" w:hAnsi="Garamond" w:cs="Garamond"/>
          <w:b/>
          <w:sz w:val="28"/>
          <w:szCs w:val="28"/>
          <w:u w:val="single"/>
        </w:rPr>
      </w:pPr>
      <w:r>
        <w:br w:type="page"/>
      </w:r>
    </w:p>
    <w:p w14:paraId="2410CB86" w14:textId="77777777" w:rsidR="00F32BBE" w:rsidRDefault="00465F7C">
      <w:pPr>
        <w:pBdr>
          <w:top w:val="nil"/>
          <w:left w:val="nil"/>
          <w:bottom w:val="nil"/>
          <w:right w:val="nil"/>
          <w:between w:val="nil"/>
        </w:pBdr>
        <w:ind w:right="-29" w:hanging="141"/>
        <w:rPr>
          <w:rFonts w:ascii="Garamond" w:eastAsia="Garamond" w:hAnsi="Garamond" w:cs="Garamond"/>
          <w:color w:val="000000"/>
        </w:rPr>
      </w:pPr>
      <w:r>
        <w:rPr>
          <w:rFonts w:ascii="Garamond" w:eastAsia="Garamond" w:hAnsi="Garamond" w:cs="Garamond"/>
          <w:b/>
          <w:color w:val="000000"/>
          <w:sz w:val="28"/>
          <w:szCs w:val="28"/>
          <w:u w:val="single"/>
        </w:rPr>
        <w:t xml:space="preserve">THE REALITY OF OUR FAITH 2 </w:t>
      </w:r>
      <w:r>
        <w:rPr>
          <w:rFonts w:ascii="Garamond" w:eastAsia="Garamond" w:hAnsi="Garamond" w:cs="Garamond"/>
          <w:b/>
          <w:color w:val="000000"/>
        </w:rPr>
        <w:t>by Renmus</w:t>
      </w:r>
    </w:p>
    <w:p w14:paraId="335C8EF3" w14:textId="77777777" w:rsidR="00F32BBE" w:rsidRDefault="00465F7C">
      <w:pPr>
        <w:pBdr>
          <w:top w:val="nil"/>
          <w:left w:val="nil"/>
          <w:bottom w:val="nil"/>
          <w:right w:val="nil"/>
          <w:between w:val="nil"/>
        </w:pBdr>
        <w:ind w:right="-29" w:hanging="141"/>
        <w:rPr>
          <w:rFonts w:ascii="Garamond" w:eastAsia="Garamond" w:hAnsi="Garamond" w:cs="Garamond"/>
          <w:color w:val="000000"/>
        </w:rPr>
      </w:pPr>
      <w:r>
        <w:rPr>
          <w:noProof/>
        </w:rPr>
        <w:drawing>
          <wp:anchor distT="114300" distB="114300" distL="114300" distR="114300" simplePos="0" relativeHeight="251666432" behindDoc="0" locked="0" layoutInCell="1" hidden="0" allowOverlap="1" wp14:anchorId="767C6A50" wp14:editId="1E077C1F">
            <wp:simplePos x="0" y="0"/>
            <wp:positionH relativeFrom="column">
              <wp:posOffset>1</wp:posOffset>
            </wp:positionH>
            <wp:positionV relativeFrom="paragraph">
              <wp:posOffset>219075</wp:posOffset>
            </wp:positionV>
            <wp:extent cx="1995113" cy="1543050"/>
            <wp:effectExtent l="0" t="0" r="0" b="0"/>
            <wp:wrapSquare wrapText="bothSides"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1995113" cy="1543050"/>
                    </a:xfrm>
                    <a:prstGeom prst="rect">
                      <a:avLst/>
                    </a:prstGeom>
                    <a:ln/>
                  </pic:spPr>
                </pic:pic>
              </a:graphicData>
            </a:graphic>
          </wp:anchor>
        </w:drawing>
      </w:r>
    </w:p>
    <w:p w14:paraId="00E4CDC2"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 xml:space="preserve">What is it that makes an account of an event ring true? An important factor is evidence that the writer, or the person who reported the event to the writer, was an eye-witness. </w:t>
      </w:r>
    </w:p>
    <w:p w14:paraId="64B637E8"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3D8BB479"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When people tell of something that they have seen and heard they usually include minor details of things that they noticed but that do not add anything to the main line of the story. If the account was an invention, such apparent trivialities would be unli</w:t>
      </w:r>
      <w:r>
        <w:rPr>
          <w:rFonts w:ascii="Garamond" w:eastAsia="Garamond" w:hAnsi="Garamond" w:cs="Garamond"/>
        </w:rPr>
        <w:t>kely to appear. In the New Testament the Gospels and the Acts of the Apostles provide a rich crop of such minor additions to the accounts of happenings in the life of Jesus and the Apostles emphasising their truth.</w:t>
      </w:r>
    </w:p>
    <w:p w14:paraId="33974832"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4DB96F85"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Luke, as well as being a meticulous hist</w:t>
      </w:r>
      <w:r>
        <w:rPr>
          <w:rFonts w:ascii="Garamond" w:eastAsia="Garamond" w:hAnsi="Garamond" w:cs="Garamond"/>
        </w:rPr>
        <w:t xml:space="preserve">orian, was a doctor. Was it his custom to record details of his patients and this led him in his Gospel to specify that it was the </w:t>
      </w:r>
      <w:r>
        <w:rPr>
          <w:rFonts w:ascii="Garamond" w:eastAsia="Garamond" w:hAnsi="Garamond" w:cs="Garamond"/>
          <w:i/>
        </w:rPr>
        <w:t xml:space="preserve">right </w:t>
      </w:r>
      <w:r>
        <w:rPr>
          <w:rFonts w:ascii="Garamond" w:eastAsia="Garamond" w:hAnsi="Garamond" w:cs="Garamond"/>
        </w:rPr>
        <w:t xml:space="preserve">hand of the man that Jesus healed in the synagogue? (6:6). Similarly, in recording the arrest of Jesus on the Mount of </w:t>
      </w:r>
      <w:r>
        <w:rPr>
          <w:rFonts w:ascii="Garamond" w:eastAsia="Garamond" w:hAnsi="Garamond" w:cs="Garamond"/>
        </w:rPr>
        <w:t xml:space="preserve">Olives, it was the </w:t>
      </w:r>
      <w:r>
        <w:rPr>
          <w:rFonts w:ascii="Garamond" w:eastAsia="Garamond" w:hAnsi="Garamond" w:cs="Garamond"/>
          <w:i/>
        </w:rPr>
        <w:t>right</w:t>
      </w:r>
      <w:r>
        <w:rPr>
          <w:rFonts w:ascii="Garamond" w:eastAsia="Garamond" w:hAnsi="Garamond" w:cs="Garamond"/>
        </w:rPr>
        <w:t xml:space="preserve"> ear of the high priest’s servant that was cut off (22:50). Earlier, on the journey to Jerusalem, the vertically-challenged Zacchaeus climbed a </w:t>
      </w:r>
      <w:r>
        <w:rPr>
          <w:rFonts w:ascii="Garamond" w:eastAsia="Garamond" w:hAnsi="Garamond" w:cs="Garamond"/>
          <w:i/>
        </w:rPr>
        <w:t>sycamore-fig</w:t>
      </w:r>
      <w:r>
        <w:rPr>
          <w:rFonts w:ascii="Garamond" w:eastAsia="Garamond" w:hAnsi="Garamond" w:cs="Garamond"/>
        </w:rPr>
        <w:t xml:space="preserve"> tree when he wanted to see Jesus (19:4).</w:t>
      </w:r>
    </w:p>
    <w:p w14:paraId="5DF8147C"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1136CAB7"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 xml:space="preserve">In Acts, Luke’s second volume, in his account of the stoning of Stephen, Paul’s (Saul’s) attendance was recorded with the additional information that </w:t>
      </w:r>
      <w:r>
        <w:rPr>
          <w:rFonts w:ascii="Garamond" w:eastAsia="Garamond" w:hAnsi="Garamond" w:cs="Garamond"/>
          <w:i/>
        </w:rPr>
        <w:t>the witnesses laid their clothes</w:t>
      </w:r>
      <w:r>
        <w:rPr>
          <w:rFonts w:ascii="Garamond" w:eastAsia="Garamond" w:hAnsi="Garamond" w:cs="Garamond"/>
        </w:rPr>
        <w:t xml:space="preserve"> at his feet (7:58).</w:t>
      </w:r>
    </w:p>
    <w:p w14:paraId="7E0B9702"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1DAD2156"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In chapte</w:t>
      </w:r>
      <w:r>
        <w:rPr>
          <w:rFonts w:ascii="Garamond" w:eastAsia="Garamond" w:hAnsi="Garamond" w:cs="Garamond"/>
        </w:rPr>
        <w:t xml:space="preserve">r 12, he records that Herod arrested some who belonged to the church including Peter and then gives a particularly graphic account of his miraculous escape including another anatomical detail in that the angel struck the sleeping Peter </w:t>
      </w:r>
      <w:r>
        <w:rPr>
          <w:rFonts w:ascii="Garamond" w:eastAsia="Garamond" w:hAnsi="Garamond" w:cs="Garamond"/>
          <w:i/>
        </w:rPr>
        <w:t>on the side</w:t>
      </w:r>
      <w:r>
        <w:rPr>
          <w:rFonts w:ascii="Garamond" w:eastAsia="Garamond" w:hAnsi="Garamond" w:cs="Garamond"/>
        </w:rPr>
        <w:t xml:space="preserve"> (V.7). W</w:t>
      </w:r>
      <w:r>
        <w:rPr>
          <w:rFonts w:ascii="Garamond" w:eastAsia="Garamond" w:hAnsi="Garamond" w:cs="Garamond"/>
        </w:rPr>
        <w:t xml:space="preserve">hen Peter ‘came to himself’ (V.11) he went to the ‘house of Mary, mother of John’ and knocked at the door. ‘A servant girl </w:t>
      </w:r>
      <w:r>
        <w:rPr>
          <w:rFonts w:ascii="Garamond" w:eastAsia="Garamond" w:hAnsi="Garamond" w:cs="Garamond"/>
          <w:i/>
        </w:rPr>
        <w:t>named Rhoda</w:t>
      </w:r>
      <w:r>
        <w:rPr>
          <w:rFonts w:ascii="Garamond" w:eastAsia="Garamond" w:hAnsi="Garamond" w:cs="Garamond"/>
        </w:rPr>
        <w:t xml:space="preserve"> came to answer the door’ (v.13) She recognised his voice but, instead of opening the door ‘she was so overjoyed that she </w:t>
      </w:r>
      <w:r>
        <w:rPr>
          <w:rFonts w:ascii="Garamond" w:eastAsia="Garamond" w:hAnsi="Garamond" w:cs="Garamond"/>
        </w:rPr>
        <w:t>ran back without opening it’ leaving poor Peter standing outside.</w:t>
      </w:r>
    </w:p>
    <w:p w14:paraId="15E4B297"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So that he had to knock again. How he must have pounded the door!</w:t>
      </w:r>
    </w:p>
    <w:p w14:paraId="01A4163D"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0EF5CB4D"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All the words in italics above are extraneous to the accounts but give an immediate sense that the teller was present, emph</w:t>
      </w:r>
      <w:r>
        <w:rPr>
          <w:rFonts w:ascii="Garamond" w:eastAsia="Garamond" w:hAnsi="Garamond" w:cs="Garamond"/>
        </w:rPr>
        <w:t>asising the same Peter’s words in his second letter, ‘We did not follow cleverly invented stories when we told you about the coming in power of our Lord Jesus Christ, but we were eyewitnesses of his majesty’.</w:t>
      </w:r>
    </w:p>
    <w:p w14:paraId="0684F1BD" w14:textId="77777777" w:rsidR="00F32BBE" w:rsidRDefault="00F32BBE">
      <w:pPr>
        <w:pBdr>
          <w:top w:val="nil"/>
          <w:left w:val="nil"/>
          <w:bottom w:val="nil"/>
          <w:right w:val="nil"/>
          <w:between w:val="nil"/>
        </w:pBdr>
        <w:ind w:right="-29" w:hanging="141"/>
        <w:rPr>
          <w:rFonts w:ascii="Garamond" w:eastAsia="Garamond" w:hAnsi="Garamond" w:cs="Garamond"/>
          <w:color w:val="000000"/>
        </w:rPr>
      </w:pPr>
    </w:p>
    <w:p w14:paraId="353A9772" w14:textId="77777777" w:rsidR="00F32BBE" w:rsidRDefault="00465F7C">
      <w:pPr>
        <w:pBdr>
          <w:top w:val="nil"/>
          <w:left w:val="nil"/>
          <w:bottom w:val="nil"/>
          <w:right w:val="nil"/>
          <w:between w:val="nil"/>
        </w:pBdr>
        <w:ind w:right="-29" w:hanging="141"/>
        <w:rPr>
          <w:rFonts w:ascii="Garamond" w:eastAsia="Garamond" w:hAnsi="Garamond" w:cs="Garamond"/>
          <w:b/>
          <w:sz w:val="28"/>
          <w:szCs w:val="28"/>
          <w:u w:val="single"/>
        </w:rPr>
      </w:pPr>
      <w:r>
        <w:br w:type="page"/>
      </w:r>
    </w:p>
    <w:p w14:paraId="23D0BFF4" w14:textId="77777777" w:rsidR="00F32BBE" w:rsidRDefault="00465F7C">
      <w:pPr>
        <w:pBdr>
          <w:top w:val="nil"/>
          <w:left w:val="nil"/>
          <w:bottom w:val="nil"/>
          <w:right w:val="nil"/>
          <w:between w:val="nil"/>
        </w:pBdr>
        <w:ind w:right="-29" w:hanging="141"/>
        <w:rPr>
          <w:rFonts w:ascii="Garamond" w:eastAsia="Garamond" w:hAnsi="Garamond" w:cs="Garamond"/>
          <w:b/>
        </w:rPr>
      </w:pPr>
      <w:r>
        <w:rPr>
          <w:rFonts w:ascii="Garamond" w:eastAsia="Garamond" w:hAnsi="Garamond" w:cs="Garamond"/>
          <w:b/>
          <w:sz w:val="28"/>
          <w:szCs w:val="28"/>
          <w:u w:val="single"/>
        </w:rPr>
        <w:t>THE BRITISH CEMETERY IN MADRID</w:t>
      </w:r>
      <w:r>
        <w:rPr>
          <w:rFonts w:ascii="Garamond" w:eastAsia="Garamond" w:hAnsi="Garamond" w:cs="Garamond"/>
          <w:b/>
          <w:sz w:val="28"/>
          <w:szCs w:val="28"/>
        </w:rPr>
        <w:t xml:space="preserve">  </w:t>
      </w:r>
      <w:r>
        <w:rPr>
          <w:rFonts w:ascii="Garamond" w:eastAsia="Garamond" w:hAnsi="Garamond" w:cs="Garamond"/>
          <w:b/>
        </w:rPr>
        <w:t>by Melissa P</w:t>
      </w:r>
      <w:r>
        <w:rPr>
          <w:rFonts w:ascii="Garamond" w:eastAsia="Garamond" w:hAnsi="Garamond" w:cs="Garamond"/>
          <w:b/>
        </w:rPr>
        <w:t>earce</w:t>
      </w:r>
    </w:p>
    <w:p w14:paraId="1A60B312"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In October last year, I had the opportunity to visit the British Cemetery in Madrid. Despite having lived in the city for 10 years, I had never been aware that it existed!</w:t>
      </w:r>
    </w:p>
    <w:p w14:paraId="0AC276F2"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6159E2FD"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But this wasn’t a normal visit as a tourist. I was off to work with the Scout</w:t>
      </w:r>
      <w:r>
        <w:rPr>
          <w:rFonts w:ascii="Garamond" w:eastAsia="Garamond" w:hAnsi="Garamond" w:cs="Garamond"/>
        </w:rPr>
        <w:t>s, Cubs and Beavers from the 1st Madrid scout group. And we were there on a mission! To tidy up the gardens and the gravestones, to do some weeding, digging, clearing and arranging pretty stones around the trees. It was great fun and very rewarding. The ch</w:t>
      </w:r>
      <w:r>
        <w:rPr>
          <w:rFonts w:ascii="Garamond" w:eastAsia="Garamond" w:hAnsi="Garamond" w:cs="Garamond"/>
        </w:rPr>
        <w:t>ildren got really stuck in and enjoyed making the grounds look neat and tidy. Of course, it wasn’t all hard work and no play! After a well-deserved tea break (well, juice and biscuits for the children!), we played some games and did a treasure hunt to find</w:t>
      </w:r>
      <w:r>
        <w:rPr>
          <w:rFonts w:ascii="Garamond" w:eastAsia="Garamond" w:hAnsi="Garamond" w:cs="Garamond"/>
        </w:rPr>
        <w:t xml:space="preserve"> out more about the cemetery and how it got to be there.</w:t>
      </w:r>
    </w:p>
    <w:p w14:paraId="5065E787"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706FFF81"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 xml:space="preserve">The British Cemetery opened in 1854 – 165 years ago! In those days, it was established well into the countryside outside of the city boundaries and people had to cross over a bridge to get to it. Madrid has grown so much that nowadays the cemetery is part </w:t>
      </w:r>
      <w:r>
        <w:rPr>
          <w:rFonts w:ascii="Garamond" w:eastAsia="Garamond" w:hAnsi="Garamond" w:cs="Garamond"/>
        </w:rPr>
        <w:t>of the city itself.</w:t>
      </w:r>
    </w:p>
    <w:p w14:paraId="13A9F36C"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79EC3DF0"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It is owned by the British government. In the beginning it was created for British people who were of non-Roman Catholic faith and weren’t allowed to be buried in a Catholic burial site. And this meant that they could still be buried i</w:t>
      </w:r>
      <w:r>
        <w:rPr>
          <w:rFonts w:ascii="Garamond" w:eastAsia="Garamond" w:hAnsi="Garamond" w:cs="Garamond"/>
        </w:rPr>
        <w:t>n consecrated ground. Since then, it has become a resting place for people of many different faiths including Christian, Orthodox, Judaism and Islam all who have lived and died here in Madrid.</w:t>
      </w:r>
      <w:r>
        <w:rPr>
          <w:noProof/>
        </w:rPr>
        <w:drawing>
          <wp:anchor distT="114300" distB="114300" distL="114300" distR="114300" simplePos="0" relativeHeight="251667456" behindDoc="0" locked="0" layoutInCell="1" hidden="0" allowOverlap="1" wp14:anchorId="20316AE2" wp14:editId="22DE2DBB">
            <wp:simplePos x="0" y="0"/>
            <wp:positionH relativeFrom="column">
              <wp:posOffset>1</wp:posOffset>
            </wp:positionH>
            <wp:positionV relativeFrom="paragraph">
              <wp:posOffset>685800</wp:posOffset>
            </wp:positionV>
            <wp:extent cx="1914525" cy="1297837"/>
            <wp:effectExtent l="0" t="0" r="0" b="0"/>
            <wp:wrapSquare wrapText="bothSides" distT="114300" distB="11430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1914525" cy="1297837"/>
                    </a:xfrm>
                    <a:prstGeom prst="rect">
                      <a:avLst/>
                    </a:prstGeom>
                    <a:ln/>
                  </pic:spPr>
                </pic:pic>
              </a:graphicData>
            </a:graphic>
          </wp:anchor>
        </w:drawing>
      </w:r>
    </w:p>
    <w:p w14:paraId="771119DE"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661A5940"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There are now approximately 600 graves that house the remains</w:t>
      </w:r>
      <w:r>
        <w:rPr>
          <w:rFonts w:ascii="Garamond" w:eastAsia="Garamond" w:hAnsi="Garamond" w:cs="Garamond"/>
        </w:rPr>
        <w:t xml:space="preserve"> of about 1,000 people who are buried in the cemetery</w:t>
      </w:r>
      <w:r>
        <w:rPr>
          <w:rFonts w:ascii="Garamond" w:eastAsia="Garamond" w:hAnsi="Garamond" w:cs="Garamond"/>
          <w:b/>
        </w:rPr>
        <w:t xml:space="preserve">. </w:t>
      </w:r>
      <w:r>
        <w:rPr>
          <w:rFonts w:ascii="Garamond" w:eastAsia="Garamond" w:hAnsi="Garamond" w:cs="Garamond"/>
        </w:rPr>
        <w:t>Half of the remains are of British nationals, and there are also Germans, Americans, Spanish, Swiss and French, with the rest from a further 37 nations.[1]</w:t>
      </w:r>
    </w:p>
    <w:p w14:paraId="1BDED2FB"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4E509BC8"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There are Commonwealth war graves of three B</w:t>
      </w:r>
      <w:r>
        <w:rPr>
          <w:rFonts w:ascii="Garamond" w:eastAsia="Garamond" w:hAnsi="Garamond" w:cs="Garamond"/>
        </w:rPr>
        <w:t>ritish Army personnel of World War 1 and a Royal Air Force officer of World War 2.</w:t>
      </w:r>
    </w:p>
    <w:p w14:paraId="05753521"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7C83F4EC"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The upkeep is carried out by the British community and depends on money from the UK and private donations.</w:t>
      </w:r>
    </w:p>
    <w:p w14:paraId="6D57FBF1"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 xml:space="preserve">It is a very special place in the city. The garden and monuments </w:t>
      </w:r>
      <w:r>
        <w:rPr>
          <w:rFonts w:ascii="Garamond" w:eastAsia="Garamond" w:hAnsi="Garamond" w:cs="Garamond"/>
        </w:rPr>
        <w:t>are in peaceful surroundings so that family and friends can remember their loved ones.</w:t>
      </w:r>
    </w:p>
    <w:p w14:paraId="63693047"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556E0B01"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All the Scouts, Cubs, Beavers and leaders of 1st Madrid really enjoyed their afternoon at the British Cemetery, and we learnt a lot about its history.</w:t>
      </w:r>
    </w:p>
    <w:p w14:paraId="79A8FED3"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6344E035"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The British Ceme</w:t>
      </w:r>
      <w:r>
        <w:rPr>
          <w:rFonts w:ascii="Garamond" w:eastAsia="Garamond" w:hAnsi="Garamond" w:cs="Garamond"/>
        </w:rPr>
        <w:t>tery is open to the public on Tuesdays, Thursdays and Saturdays (except public holidays) 10:30 - 13:00.</w:t>
      </w:r>
    </w:p>
    <w:p w14:paraId="645A3F52" w14:textId="77777777" w:rsidR="00F32BBE" w:rsidRPr="00465F7C" w:rsidRDefault="00465F7C">
      <w:pPr>
        <w:pBdr>
          <w:top w:val="nil"/>
          <w:left w:val="nil"/>
          <w:bottom w:val="nil"/>
          <w:right w:val="nil"/>
          <w:between w:val="nil"/>
        </w:pBdr>
        <w:ind w:right="-29" w:hanging="141"/>
        <w:rPr>
          <w:rFonts w:ascii="Garamond" w:eastAsia="Garamond" w:hAnsi="Garamond" w:cs="Garamond"/>
          <w:b/>
          <w:lang w:val="es-ES"/>
        </w:rPr>
      </w:pPr>
      <w:r w:rsidRPr="00465F7C">
        <w:rPr>
          <w:rFonts w:ascii="Garamond" w:eastAsia="Garamond" w:hAnsi="Garamond" w:cs="Garamond"/>
          <w:b/>
          <w:lang w:val="es-ES"/>
        </w:rPr>
        <w:t>Calle Comandante Fontanes, 7, 28019 Madrid</w:t>
      </w:r>
    </w:p>
    <w:p w14:paraId="753C2678" w14:textId="77777777" w:rsidR="00F32BBE" w:rsidRPr="00465F7C" w:rsidRDefault="00465F7C">
      <w:pPr>
        <w:pBdr>
          <w:top w:val="nil"/>
          <w:left w:val="nil"/>
          <w:bottom w:val="nil"/>
          <w:right w:val="nil"/>
          <w:between w:val="nil"/>
        </w:pBdr>
        <w:ind w:right="-29" w:hanging="141"/>
        <w:rPr>
          <w:rFonts w:ascii="Garamond" w:eastAsia="Garamond" w:hAnsi="Garamond" w:cs="Garamond"/>
          <w:b/>
          <w:lang w:val="es-ES"/>
        </w:rPr>
      </w:pPr>
      <w:r w:rsidRPr="00465F7C">
        <w:rPr>
          <w:rFonts w:ascii="Garamond" w:eastAsia="Garamond" w:hAnsi="Garamond" w:cs="Garamond"/>
          <w:b/>
          <w:lang w:val="es-ES"/>
        </w:rPr>
        <w:t>http://www.britishcemeterymadrid.com/</w:t>
      </w:r>
    </w:p>
    <w:p w14:paraId="1F9CC933" w14:textId="77777777" w:rsidR="00F32BBE" w:rsidRPr="00465F7C" w:rsidRDefault="00F32BBE">
      <w:pPr>
        <w:pBdr>
          <w:top w:val="nil"/>
          <w:left w:val="nil"/>
          <w:bottom w:val="nil"/>
          <w:right w:val="nil"/>
          <w:between w:val="nil"/>
        </w:pBdr>
        <w:ind w:right="-29" w:hanging="141"/>
        <w:rPr>
          <w:rFonts w:ascii="Garamond" w:eastAsia="Garamond" w:hAnsi="Garamond" w:cs="Garamond"/>
          <w:b/>
          <w:sz w:val="28"/>
          <w:szCs w:val="28"/>
          <w:lang w:val="es-ES"/>
        </w:rPr>
      </w:pPr>
    </w:p>
    <w:p w14:paraId="5CDF69E4" w14:textId="77777777" w:rsidR="00F32BBE" w:rsidRPr="00465F7C" w:rsidRDefault="00465F7C">
      <w:pPr>
        <w:pBdr>
          <w:top w:val="nil"/>
          <w:left w:val="nil"/>
          <w:bottom w:val="nil"/>
          <w:right w:val="nil"/>
          <w:between w:val="nil"/>
        </w:pBdr>
        <w:ind w:right="-29" w:hanging="141"/>
        <w:rPr>
          <w:rFonts w:ascii="Garamond" w:eastAsia="Garamond" w:hAnsi="Garamond" w:cs="Garamond"/>
          <w:b/>
          <w:sz w:val="28"/>
          <w:szCs w:val="28"/>
          <w:lang w:val="es-ES"/>
        </w:rPr>
      </w:pPr>
      <w:r w:rsidRPr="00465F7C">
        <w:rPr>
          <w:lang w:val="es-ES"/>
        </w:rPr>
        <w:br w:type="page"/>
      </w:r>
    </w:p>
    <w:p w14:paraId="01EE2ACC" w14:textId="77777777" w:rsidR="00F32BBE" w:rsidRDefault="00465F7C">
      <w:pPr>
        <w:pBdr>
          <w:top w:val="nil"/>
          <w:left w:val="nil"/>
          <w:bottom w:val="nil"/>
          <w:right w:val="nil"/>
          <w:between w:val="nil"/>
        </w:pBdr>
        <w:ind w:right="-29" w:hanging="141"/>
        <w:rPr>
          <w:rFonts w:ascii="Garamond" w:eastAsia="Garamond" w:hAnsi="Garamond" w:cs="Garamond"/>
          <w:b/>
          <w:sz w:val="28"/>
          <w:szCs w:val="28"/>
          <w:u w:val="single"/>
        </w:rPr>
      </w:pPr>
      <w:r>
        <w:rPr>
          <w:rFonts w:ascii="Garamond" w:eastAsia="Garamond" w:hAnsi="Garamond" w:cs="Garamond"/>
          <w:b/>
          <w:sz w:val="28"/>
          <w:szCs w:val="28"/>
          <w:u w:val="single"/>
        </w:rPr>
        <w:t>WHO WAS Mr WILLIAM EDWIN ALLEN?</w:t>
      </w:r>
    </w:p>
    <w:p w14:paraId="28EC74DB" w14:textId="77777777" w:rsidR="00F32BBE" w:rsidRDefault="00465F7C">
      <w:pPr>
        <w:pBdr>
          <w:top w:val="nil"/>
          <w:left w:val="nil"/>
          <w:bottom w:val="nil"/>
          <w:right w:val="nil"/>
          <w:between w:val="nil"/>
        </w:pBdr>
        <w:ind w:right="-29" w:hanging="141"/>
        <w:rPr>
          <w:rFonts w:ascii="Garamond" w:eastAsia="Garamond" w:hAnsi="Garamond" w:cs="Garamond"/>
          <w:color w:val="000000"/>
        </w:rPr>
      </w:pPr>
      <w:r>
        <w:rPr>
          <w:rFonts w:ascii="Garamond" w:eastAsia="Garamond" w:hAnsi="Garamond" w:cs="Garamond"/>
          <w:b/>
        </w:rPr>
        <w:t>b</w:t>
      </w:r>
      <w:r>
        <w:rPr>
          <w:rFonts w:ascii="Garamond" w:eastAsia="Garamond" w:hAnsi="Garamond" w:cs="Garamond"/>
          <w:b/>
          <w:color w:val="000000"/>
        </w:rPr>
        <w:t>y</w:t>
      </w:r>
      <w:r>
        <w:rPr>
          <w:rFonts w:ascii="Garamond" w:eastAsia="Garamond" w:hAnsi="Garamond" w:cs="Garamond"/>
          <w:b/>
          <w:color w:val="000000"/>
          <w:sz w:val="28"/>
          <w:szCs w:val="28"/>
        </w:rPr>
        <w:t xml:space="preserve"> </w:t>
      </w:r>
      <w:r>
        <w:rPr>
          <w:rFonts w:ascii="Garamond" w:eastAsia="Garamond" w:hAnsi="Garamond" w:cs="Garamond"/>
          <w:b/>
          <w:color w:val="000000"/>
        </w:rPr>
        <w:t>Ca</w:t>
      </w:r>
      <w:r>
        <w:rPr>
          <w:rFonts w:ascii="Garamond" w:eastAsia="Garamond" w:hAnsi="Garamond" w:cs="Garamond"/>
          <w:b/>
        </w:rPr>
        <w:t>rol Alvarez</w:t>
      </w:r>
      <w:r>
        <w:rPr>
          <w:noProof/>
        </w:rPr>
        <w:drawing>
          <wp:anchor distT="114300" distB="114300" distL="114300" distR="114300" simplePos="0" relativeHeight="251668480" behindDoc="0" locked="0" layoutInCell="1" hidden="0" allowOverlap="1" wp14:anchorId="408D194E" wp14:editId="00108BEC">
            <wp:simplePos x="0" y="0"/>
            <wp:positionH relativeFrom="column">
              <wp:posOffset>2802515</wp:posOffset>
            </wp:positionH>
            <wp:positionV relativeFrom="paragraph">
              <wp:posOffset>317500</wp:posOffset>
            </wp:positionV>
            <wp:extent cx="867092" cy="1204295"/>
            <wp:effectExtent l="0" t="0" r="0" b="0"/>
            <wp:wrapSquare wrapText="bothSides" distT="114300" distB="114300" distL="114300" distR="11430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867092" cy="1204295"/>
                    </a:xfrm>
                    <a:prstGeom prst="rect">
                      <a:avLst/>
                    </a:prstGeom>
                    <a:ln/>
                  </pic:spPr>
                </pic:pic>
              </a:graphicData>
            </a:graphic>
          </wp:anchor>
        </w:drawing>
      </w:r>
    </w:p>
    <w:p w14:paraId="124BB780" w14:textId="77777777" w:rsidR="00F32BBE" w:rsidRDefault="00F32BBE">
      <w:pPr>
        <w:ind w:right="-29" w:hanging="141"/>
        <w:rPr>
          <w:rFonts w:ascii="Garamond" w:eastAsia="Garamond" w:hAnsi="Garamond" w:cs="Garamond"/>
        </w:rPr>
      </w:pPr>
    </w:p>
    <w:p w14:paraId="7DCB6DFB" w14:textId="77777777" w:rsidR="00F32BBE" w:rsidRDefault="00465F7C">
      <w:pPr>
        <w:ind w:right="-29" w:hanging="141"/>
        <w:jc w:val="both"/>
        <w:rPr>
          <w:rFonts w:ascii="Garamond" w:eastAsia="Garamond" w:hAnsi="Garamond" w:cs="Garamond"/>
        </w:rPr>
      </w:pPr>
      <w:r>
        <w:rPr>
          <w:rFonts w:ascii="Garamond" w:eastAsia="Garamond" w:hAnsi="Garamond" w:cs="Garamond"/>
        </w:rPr>
        <w:t>How many of us know who Mr. William Edwin Allen was? His earlier education was carried out at home, and later completed in Paris, where he attended the College Chapel. Having travelled to Holland and Germany, he subsequently became a resident in Spain, bef</w:t>
      </w:r>
      <w:r>
        <w:rPr>
          <w:rFonts w:ascii="Garamond" w:eastAsia="Garamond" w:hAnsi="Garamond" w:cs="Garamond"/>
        </w:rPr>
        <w:t>ore travelling to Portugal and Italy. During this time, he became an accomplished linguist. He travelled all over the continent as a representative for the Sheffield steel manufacturers Ibbotson Bros. and Co.  Then in 1836, Edgar Allen and Co. Imperial Ste</w:t>
      </w:r>
      <w:r>
        <w:rPr>
          <w:rFonts w:ascii="Garamond" w:eastAsia="Garamond" w:hAnsi="Garamond" w:cs="Garamond"/>
        </w:rPr>
        <w:t>el works was founded. He was a generous patron of the city of Sheffield and founded the Edgar Allen institute for médico-mechanical treatment. The clinic has survived and is today one of the facilities at the Royal Hallamshire hospital. He also built and e</w:t>
      </w:r>
      <w:r>
        <w:rPr>
          <w:rFonts w:ascii="Garamond" w:eastAsia="Garamond" w:hAnsi="Garamond" w:cs="Garamond"/>
        </w:rPr>
        <w:t>ndowed the Edgar Allen library of Sheffield University.</w:t>
      </w:r>
    </w:p>
    <w:p w14:paraId="00473724" w14:textId="77777777" w:rsidR="00F32BBE" w:rsidRDefault="00F32BBE">
      <w:pPr>
        <w:ind w:right="-29" w:hanging="141"/>
        <w:jc w:val="both"/>
        <w:rPr>
          <w:rFonts w:ascii="Garamond" w:eastAsia="Garamond" w:hAnsi="Garamond" w:cs="Garamond"/>
        </w:rPr>
      </w:pPr>
    </w:p>
    <w:p w14:paraId="471B046B" w14:textId="77777777" w:rsidR="00F32BBE" w:rsidRDefault="00465F7C">
      <w:pPr>
        <w:ind w:right="-29" w:hanging="141"/>
        <w:jc w:val="both"/>
        <w:rPr>
          <w:rFonts w:ascii="Garamond" w:eastAsia="Garamond" w:hAnsi="Garamond" w:cs="Garamond"/>
        </w:rPr>
      </w:pPr>
      <w:r>
        <w:rPr>
          <w:rFonts w:ascii="Garamond" w:eastAsia="Garamond" w:hAnsi="Garamond" w:cs="Garamond"/>
        </w:rPr>
        <w:t xml:space="preserve">The Anglican church in Madrid dates back to the 19th century. The majority of the faithful were diplomats, business people, engineers and their respective families. Services were held at the Embassy </w:t>
      </w:r>
      <w:r>
        <w:rPr>
          <w:rFonts w:ascii="Garamond" w:eastAsia="Garamond" w:hAnsi="Garamond" w:cs="Garamond"/>
        </w:rPr>
        <w:t>coach house, an old palace bought from the Marquesas de Alava in Calle Fernando Santo, and Mr Allen attended whilst living in Madrid. Although never settling permanently in Madrid, his visits nurtured his love for Spain. William passed away at his residenc</w:t>
      </w:r>
      <w:r>
        <w:rPr>
          <w:rFonts w:ascii="Garamond" w:eastAsia="Garamond" w:hAnsi="Garamond" w:cs="Garamond"/>
        </w:rPr>
        <w:t>e “Whirlow House”on the outskirts of Sheffield at the age of seventy-seven. His Will left instructions for Mr. Cecil Adcock, a British citizen resident in Madrid, that five thousand pounds be destined to constructing a church to serve the non Roman Catholi</w:t>
      </w:r>
      <w:r>
        <w:rPr>
          <w:rFonts w:ascii="Garamond" w:eastAsia="Garamond" w:hAnsi="Garamond" w:cs="Garamond"/>
        </w:rPr>
        <w:t xml:space="preserve">c English speaking community. </w:t>
      </w:r>
    </w:p>
    <w:p w14:paraId="72855A61" w14:textId="77777777" w:rsidR="00F32BBE" w:rsidRDefault="00465F7C">
      <w:pPr>
        <w:ind w:right="-29" w:hanging="141"/>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sz w:val="28"/>
          <w:szCs w:val="28"/>
        </w:rPr>
        <w:t xml:space="preserve">  </w:t>
      </w:r>
      <w:r>
        <w:rPr>
          <w:rFonts w:ascii="Garamond" w:eastAsia="Garamond" w:hAnsi="Garamond" w:cs="Garamond"/>
          <w:b/>
        </w:rPr>
        <w:t>Thus we have our dear St. George’s! Thank you Mr.Allen.</w:t>
      </w:r>
      <w:r>
        <w:rPr>
          <w:rFonts w:ascii="Garamond" w:eastAsia="Garamond" w:hAnsi="Garamond" w:cs="Garamond"/>
          <w:b/>
          <w:sz w:val="28"/>
          <w:szCs w:val="28"/>
        </w:rPr>
        <w:t xml:space="preserve"> </w:t>
      </w:r>
      <w:r>
        <w:rPr>
          <w:rFonts w:ascii="Garamond" w:eastAsia="Garamond" w:hAnsi="Garamond" w:cs="Garamond"/>
          <w:b/>
        </w:rPr>
        <w:t xml:space="preserve"> </w:t>
      </w:r>
      <w:r>
        <w:rPr>
          <w:rFonts w:ascii="Garamond" w:eastAsia="Garamond" w:hAnsi="Garamond" w:cs="Garamond"/>
        </w:rPr>
        <w:t>(Please see the plaque over the main door, as you enter the church.)</w:t>
      </w:r>
    </w:p>
    <w:p w14:paraId="00E93DD8" w14:textId="77777777" w:rsidR="00F32BBE" w:rsidRDefault="00465F7C">
      <w:pPr>
        <w:pBdr>
          <w:top w:val="nil"/>
          <w:left w:val="nil"/>
          <w:bottom w:val="nil"/>
          <w:right w:val="nil"/>
          <w:between w:val="nil"/>
        </w:pBdr>
        <w:ind w:right="-29" w:hanging="141"/>
        <w:rPr>
          <w:rFonts w:ascii="Garamond" w:eastAsia="Garamond" w:hAnsi="Garamond" w:cs="Garamond"/>
          <w:b/>
          <w:sz w:val="28"/>
          <w:szCs w:val="28"/>
          <w:u w:val="single"/>
        </w:rPr>
      </w:pPr>
      <w:r>
        <w:br w:type="page"/>
      </w:r>
    </w:p>
    <w:p w14:paraId="0EF62BAA" w14:textId="77777777" w:rsidR="00F32BBE" w:rsidRDefault="00465F7C">
      <w:pPr>
        <w:pBdr>
          <w:top w:val="nil"/>
          <w:left w:val="nil"/>
          <w:bottom w:val="nil"/>
          <w:right w:val="nil"/>
          <w:between w:val="nil"/>
        </w:pBdr>
        <w:ind w:right="-29" w:hanging="141"/>
        <w:rPr>
          <w:rFonts w:ascii="Garamond" w:eastAsia="Garamond" w:hAnsi="Garamond" w:cs="Garamond"/>
          <w:b/>
          <w:sz w:val="28"/>
          <w:szCs w:val="28"/>
        </w:rPr>
      </w:pPr>
      <w:r>
        <w:rPr>
          <w:rFonts w:ascii="Garamond" w:eastAsia="Garamond" w:hAnsi="Garamond" w:cs="Garamond"/>
          <w:b/>
          <w:sz w:val="28"/>
          <w:szCs w:val="28"/>
          <w:u w:val="single"/>
        </w:rPr>
        <w:t>IMPRESSIONS OF SYNOD 2019</w:t>
      </w:r>
      <w:r>
        <w:rPr>
          <w:rFonts w:ascii="Garamond" w:eastAsia="Garamond" w:hAnsi="Garamond" w:cs="Garamond"/>
          <w:b/>
          <w:sz w:val="28"/>
          <w:szCs w:val="28"/>
        </w:rPr>
        <w:t xml:space="preserve"> </w:t>
      </w:r>
    </w:p>
    <w:p w14:paraId="14F5C1F9" w14:textId="77777777" w:rsidR="00F32BBE" w:rsidRDefault="00465F7C">
      <w:pPr>
        <w:pBdr>
          <w:top w:val="nil"/>
          <w:left w:val="nil"/>
          <w:bottom w:val="nil"/>
          <w:right w:val="nil"/>
          <w:between w:val="nil"/>
        </w:pBdr>
        <w:ind w:right="-29" w:hanging="141"/>
        <w:rPr>
          <w:rFonts w:ascii="Garamond" w:eastAsia="Garamond" w:hAnsi="Garamond" w:cs="Garamond"/>
          <w:b/>
        </w:rPr>
      </w:pPr>
      <w:r>
        <w:rPr>
          <w:rFonts w:ascii="Garamond" w:eastAsia="Garamond" w:hAnsi="Garamond" w:cs="Garamond"/>
          <w:b/>
        </w:rPr>
        <w:t>by Jennifer Effer</w:t>
      </w:r>
    </w:p>
    <w:p w14:paraId="331F28B0" w14:textId="77777777" w:rsidR="00F32BBE" w:rsidRDefault="00F32BBE">
      <w:pPr>
        <w:pBdr>
          <w:top w:val="nil"/>
          <w:left w:val="nil"/>
          <w:bottom w:val="nil"/>
          <w:right w:val="nil"/>
          <w:between w:val="nil"/>
        </w:pBdr>
        <w:ind w:right="-29" w:hanging="141"/>
        <w:rPr>
          <w:rFonts w:ascii="Garamond" w:eastAsia="Garamond" w:hAnsi="Garamond" w:cs="Garamond"/>
        </w:rPr>
      </w:pPr>
    </w:p>
    <w:p w14:paraId="4D68C51C"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If you read “Sharing the Synod” in last year´s Grapevine, you´ll realise this yearly get together is a heady mixture of serious business: worship and reflection on the Church's role in our lives and a lively meeting of fellow Christians from chaplaincies i</w:t>
      </w:r>
      <w:r>
        <w:rPr>
          <w:rFonts w:ascii="Garamond" w:eastAsia="Garamond" w:hAnsi="Garamond" w:cs="Garamond"/>
        </w:rPr>
        <w:t>n Spain, Portugal and North Africa.</w:t>
      </w:r>
      <w:r>
        <w:rPr>
          <w:noProof/>
        </w:rPr>
        <w:drawing>
          <wp:anchor distT="114300" distB="114300" distL="114300" distR="114300" simplePos="0" relativeHeight="251669504" behindDoc="0" locked="0" layoutInCell="1" hidden="0" allowOverlap="1" wp14:anchorId="15D49442" wp14:editId="1748724F">
            <wp:simplePos x="0" y="0"/>
            <wp:positionH relativeFrom="column">
              <wp:posOffset>1895475</wp:posOffset>
            </wp:positionH>
            <wp:positionV relativeFrom="paragraph">
              <wp:posOffset>114300</wp:posOffset>
            </wp:positionV>
            <wp:extent cx="1862808" cy="1597875"/>
            <wp:effectExtent l="0" t="0" r="0" b="0"/>
            <wp:wrapSquare wrapText="bothSides" distT="114300" distB="11430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t="5771"/>
                    <a:stretch>
                      <a:fillRect/>
                    </a:stretch>
                  </pic:blipFill>
                  <pic:spPr>
                    <a:xfrm>
                      <a:off x="0" y="0"/>
                      <a:ext cx="1862808" cy="1597875"/>
                    </a:xfrm>
                    <a:prstGeom prst="rect">
                      <a:avLst/>
                    </a:prstGeom>
                    <a:ln/>
                  </pic:spPr>
                </pic:pic>
              </a:graphicData>
            </a:graphic>
          </wp:anchor>
        </w:drawing>
      </w:r>
    </w:p>
    <w:p w14:paraId="475EAB36"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15DB054B"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On the theme, “Building up the Body of Christ”, Bishop David Hamid reminded us that Christ was also a refugee in his time and urged us to reflect on our Christian identity in the world today.</w:t>
      </w:r>
    </w:p>
    <w:p w14:paraId="0E66DD73" w14:textId="77777777" w:rsidR="00F32BBE" w:rsidRDefault="00F32BBE">
      <w:pPr>
        <w:pBdr>
          <w:top w:val="nil"/>
          <w:left w:val="nil"/>
          <w:bottom w:val="nil"/>
          <w:right w:val="nil"/>
          <w:between w:val="nil"/>
        </w:pBdr>
        <w:ind w:right="-29" w:hanging="141"/>
        <w:jc w:val="both"/>
        <w:rPr>
          <w:rFonts w:ascii="Garamond" w:eastAsia="Garamond" w:hAnsi="Garamond" w:cs="Garamond"/>
          <w:u w:val="single"/>
        </w:rPr>
      </w:pPr>
    </w:p>
    <w:p w14:paraId="1B4A3808" w14:textId="77777777" w:rsidR="00F32BBE" w:rsidRDefault="00465F7C">
      <w:pPr>
        <w:pBdr>
          <w:top w:val="nil"/>
          <w:left w:val="nil"/>
          <w:bottom w:val="nil"/>
          <w:right w:val="nil"/>
          <w:between w:val="nil"/>
        </w:pBdr>
        <w:ind w:right="-29" w:hanging="141"/>
        <w:jc w:val="both"/>
        <w:rPr>
          <w:rFonts w:ascii="Garamond" w:eastAsia="Garamond" w:hAnsi="Garamond" w:cs="Garamond"/>
          <w:u w:val="single"/>
        </w:rPr>
      </w:pPr>
      <w:r>
        <w:rPr>
          <w:rFonts w:ascii="Garamond" w:eastAsia="Garamond" w:hAnsi="Garamond" w:cs="Garamond"/>
          <w:b/>
          <w:u w:val="single"/>
        </w:rPr>
        <w:t>My Highlights</w:t>
      </w:r>
      <w:r>
        <w:rPr>
          <w:rFonts w:ascii="Garamond" w:eastAsia="Garamond" w:hAnsi="Garamond" w:cs="Garamond"/>
          <w:u w:val="single"/>
        </w:rPr>
        <w:t xml:space="preserve"> on the “</w:t>
      </w:r>
      <w:r>
        <w:rPr>
          <w:rFonts w:ascii="Garamond" w:eastAsia="Garamond" w:hAnsi="Garamond" w:cs="Garamond"/>
          <w:b/>
          <w:u w:val="single"/>
        </w:rPr>
        <w:t>serious</w:t>
      </w:r>
      <w:r>
        <w:rPr>
          <w:rFonts w:ascii="Garamond" w:eastAsia="Garamond" w:hAnsi="Garamond" w:cs="Garamond"/>
          <w:u w:val="single"/>
        </w:rPr>
        <w:t>” side of the synod:</w:t>
      </w:r>
    </w:p>
    <w:p w14:paraId="095447AD"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 A wonderful</w:t>
      </w:r>
      <w:r>
        <w:rPr>
          <w:rFonts w:ascii="Garamond" w:eastAsia="Garamond" w:hAnsi="Garamond" w:cs="Garamond"/>
        </w:rPr>
        <w:t xml:space="preserve"> Bible Study on the Psalms led by the Revd Dr. Richard Briggs, a lecturer at Durham University.</w:t>
      </w:r>
    </w:p>
    <w:p w14:paraId="014E773E"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 An inspiring service on healing led by the Rev. Rodney Middleton (Costa Blanca).</w:t>
      </w:r>
    </w:p>
    <w:p w14:paraId="3A412C43"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 Follow up to Bishop Jorge´s visit last year: the Rev Deborah Chapman (Barce</w:t>
      </w:r>
      <w:r>
        <w:rPr>
          <w:rFonts w:ascii="Garamond" w:eastAsia="Garamond" w:hAnsi="Garamond" w:cs="Garamond"/>
        </w:rPr>
        <w:t>lona) reported on her visit to Peru and the closer links forged. She calls us to volunteer with the church there as they need all the help they can get.</w:t>
      </w:r>
    </w:p>
    <w:p w14:paraId="714BDCA8"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065D07EE" w14:textId="77777777" w:rsidR="00F32BBE" w:rsidRDefault="00465F7C">
      <w:pPr>
        <w:pBdr>
          <w:top w:val="nil"/>
          <w:left w:val="nil"/>
          <w:bottom w:val="nil"/>
          <w:right w:val="nil"/>
          <w:between w:val="nil"/>
        </w:pBdr>
        <w:ind w:left="708" w:right="-29" w:hanging="849"/>
        <w:jc w:val="both"/>
        <w:rPr>
          <w:rFonts w:ascii="Garamond" w:eastAsia="Garamond" w:hAnsi="Garamond" w:cs="Garamond"/>
          <w:b/>
          <w:color w:val="0000FF"/>
        </w:rPr>
      </w:pPr>
      <w:r>
        <w:rPr>
          <w:rFonts w:ascii="Garamond" w:eastAsia="Garamond" w:hAnsi="Garamond" w:cs="Garamond"/>
          <w:b/>
          <w:u w:val="single"/>
        </w:rPr>
        <w:t>Nitty gritty sessions on the agenda</w:t>
      </w:r>
      <w:r>
        <w:rPr>
          <w:rFonts w:ascii="Garamond" w:eastAsia="Garamond" w:hAnsi="Garamond" w:cs="Garamond"/>
          <w:b/>
          <w:color w:val="0000FF"/>
        </w:rPr>
        <w:t>:</w:t>
      </w:r>
    </w:p>
    <w:p w14:paraId="3A05E258"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 Information on the Church's finances and the reason for raising the contributions made by each chaplaincy to the dioceses. Much discussion, formal and informal followed - like last year!</w:t>
      </w:r>
    </w:p>
    <w:p w14:paraId="0EC91C3E" w14:textId="77777777" w:rsidR="00F32BBE" w:rsidRDefault="00465F7C">
      <w:pPr>
        <w:pBdr>
          <w:top w:val="nil"/>
          <w:left w:val="nil"/>
          <w:bottom w:val="nil"/>
          <w:right w:val="nil"/>
          <w:between w:val="nil"/>
        </w:pBdr>
        <w:ind w:left="141" w:right="-29" w:hanging="283"/>
        <w:jc w:val="both"/>
        <w:rPr>
          <w:rFonts w:ascii="Garamond" w:eastAsia="Garamond" w:hAnsi="Garamond" w:cs="Garamond"/>
        </w:rPr>
      </w:pPr>
      <w:r>
        <w:rPr>
          <w:rFonts w:ascii="Garamond" w:eastAsia="Garamond" w:hAnsi="Garamond" w:cs="Garamond"/>
        </w:rPr>
        <w:t>* Safeguarding must be borne in mind as an integral part of church life.</w:t>
      </w:r>
    </w:p>
    <w:p w14:paraId="544D3AEF"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The “</w:t>
      </w:r>
      <w:r>
        <w:rPr>
          <w:rFonts w:ascii="Garamond" w:eastAsia="Garamond" w:hAnsi="Garamond" w:cs="Garamond"/>
          <w:b/>
        </w:rPr>
        <w:t>fun</w:t>
      </w:r>
      <w:r>
        <w:rPr>
          <w:rFonts w:ascii="Garamond" w:eastAsia="Garamond" w:hAnsi="Garamond" w:cs="Garamond"/>
        </w:rPr>
        <w:t>” side of Synod is to meet old friends and make new ones from those present and chat over meals or a drink in the evening about each church´s experiences, problems and solutio</w:t>
      </w:r>
      <w:r>
        <w:rPr>
          <w:rFonts w:ascii="Garamond" w:eastAsia="Garamond" w:hAnsi="Garamond" w:cs="Garamond"/>
        </w:rPr>
        <w:t>ns. We learn a lot too from these informal encounters and maintain contacts with other chaplaincies.</w:t>
      </w:r>
    </w:p>
    <w:p w14:paraId="31DAB672"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2E96022A"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w:t>
      </w:r>
      <w:r>
        <w:rPr>
          <w:rFonts w:ascii="Garamond" w:eastAsia="Garamond" w:hAnsi="Garamond" w:cs="Garamond"/>
          <w:b/>
          <w:u w:val="single"/>
        </w:rPr>
        <w:t>Market Place</w:t>
      </w:r>
      <w:r>
        <w:rPr>
          <w:rFonts w:ascii="Garamond" w:eastAsia="Garamond" w:hAnsi="Garamond" w:cs="Garamond"/>
        </w:rPr>
        <w:t>” A popular new event with stalls set up where different chaplaincies shared their ideas and practices on fundraising, prayer and support gro</w:t>
      </w:r>
      <w:r>
        <w:rPr>
          <w:rFonts w:ascii="Garamond" w:eastAsia="Garamond" w:hAnsi="Garamond" w:cs="Garamond"/>
        </w:rPr>
        <w:t>ups, developing communication on places and times of worship and fellowship for wide spread communities. etc.</w:t>
      </w:r>
    </w:p>
    <w:p w14:paraId="4BDDDB6D" w14:textId="77777777" w:rsidR="00F32BBE" w:rsidRDefault="00465F7C">
      <w:pPr>
        <w:pBdr>
          <w:top w:val="nil"/>
          <w:left w:val="nil"/>
          <w:bottom w:val="nil"/>
          <w:right w:val="nil"/>
          <w:between w:val="nil"/>
        </w:pBdr>
        <w:ind w:right="-29" w:hanging="141"/>
        <w:jc w:val="both"/>
        <w:rPr>
          <w:rFonts w:ascii="Garamond" w:eastAsia="Garamond" w:hAnsi="Garamond" w:cs="Garamond"/>
          <w:u w:val="single"/>
        </w:rPr>
      </w:pPr>
      <w:r>
        <w:rPr>
          <w:rFonts w:ascii="Garamond" w:eastAsia="Garamond" w:hAnsi="Garamond" w:cs="Garamond"/>
        </w:rPr>
        <w:t xml:space="preserve">Farewell event: to our surprise and delight even the bishop and the archdeacon took to the floor for a lively barn dance. </w:t>
      </w:r>
      <w:r>
        <w:rPr>
          <w:rFonts w:ascii="Garamond" w:eastAsia="Garamond" w:hAnsi="Garamond" w:cs="Garamond"/>
          <w:u w:val="single"/>
        </w:rPr>
        <w:t>Definitely lots of fun!</w:t>
      </w:r>
    </w:p>
    <w:p w14:paraId="1937BA18" w14:textId="77777777" w:rsidR="00F32BBE" w:rsidRDefault="00F32BBE">
      <w:pPr>
        <w:pBdr>
          <w:top w:val="nil"/>
          <w:left w:val="nil"/>
          <w:bottom w:val="nil"/>
          <w:right w:val="nil"/>
          <w:between w:val="nil"/>
        </w:pBdr>
        <w:ind w:right="-29" w:hanging="141"/>
        <w:jc w:val="both"/>
        <w:rPr>
          <w:rFonts w:ascii="Garamond" w:eastAsia="Garamond" w:hAnsi="Garamond" w:cs="Garamond"/>
          <w:u w:val="single"/>
        </w:rPr>
      </w:pPr>
    </w:p>
    <w:p w14:paraId="09EAE7DD" w14:textId="77777777" w:rsidR="00F32BBE" w:rsidRDefault="00465F7C">
      <w:pPr>
        <w:pBdr>
          <w:top w:val="nil"/>
          <w:left w:val="nil"/>
          <w:bottom w:val="nil"/>
          <w:right w:val="nil"/>
          <w:between w:val="nil"/>
        </w:pBdr>
        <w:ind w:right="-29" w:hanging="141"/>
        <w:jc w:val="both"/>
        <w:rPr>
          <w:rFonts w:ascii="Garamond" w:eastAsia="Garamond" w:hAnsi="Garamond" w:cs="Garamond"/>
        </w:rPr>
      </w:pPr>
      <w:r>
        <w:rPr>
          <w:rFonts w:ascii="Garamond" w:eastAsia="Garamond" w:hAnsi="Garamond" w:cs="Garamond"/>
        </w:rPr>
        <w:t xml:space="preserve">When I stood in 2017 as one of St George´s two representatives, I had little idea what awaited me but I can only say I look forward to attending my third and last Synod as your representative in 2020 and advise you to “have a go” – it will be a rewarding </w:t>
      </w:r>
      <w:r>
        <w:rPr>
          <w:rFonts w:ascii="Garamond" w:eastAsia="Garamond" w:hAnsi="Garamond" w:cs="Garamond"/>
        </w:rPr>
        <w:t>experience you won't regret!</w:t>
      </w:r>
    </w:p>
    <w:p w14:paraId="13CDC528" w14:textId="77777777" w:rsidR="00F32BBE" w:rsidRDefault="00F32BBE">
      <w:pPr>
        <w:pBdr>
          <w:top w:val="nil"/>
          <w:left w:val="nil"/>
          <w:bottom w:val="nil"/>
          <w:right w:val="nil"/>
          <w:between w:val="nil"/>
        </w:pBdr>
        <w:ind w:right="-29" w:hanging="141"/>
        <w:jc w:val="both"/>
        <w:rPr>
          <w:rFonts w:ascii="Garamond" w:eastAsia="Garamond" w:hAnsi="Garamond" w:cs="Garamond"/>
          <w:sz w:val="28"/>
          <w:szCs w:val="28"/>
        </w:rPr>
      </w:pPr>
    </w:p>
    <w:p w14:paraId="58114807" w14:textId="77777777" w:rsidR="00F32BBE" w:rsidRDefault="00F32BBE">
      <w:pPr>
        <w:pBdr>
          <w:top w:val="nil"/>
          <w:left w:val="nil"/>
          <w:bottom w:val="nil"/>
          <w:right w:val="nil"/>
          <w:between w:val="nil"/>
        </w:pBdr>
        <w:ind w:left="708" w:right="-29" w:hanging="849"/>
        <w:jc w:val="both"/>
        <w:rPr>
          <w:rFonts w:ascii="Garamond" w:eastAsia="Garamond" w:hAnsi="Garamond" w:cs="Garamond"/>
          <w:color w:val="000000"/>
          <w:sz w:val="28"/>
          <w:szCs w:val="28"/>
        </w:rPr>
      </w:pPr>
    </w:p>
    <w:p w14:paraId="2A050CBC" w14:textId="77777777" w:rsidR="00F32BBE" w:rsidRDefault="00465F7C">
      <w:pPr>
        <w:pBdr>
          <w:top w:val="nil"/>
          <w:left w:val="nil"/>
          <w:bottom w:val="nil"/>
          <w:right w:val="nil"/>
          <w:between w:val="nil"/>
        </w:pBdr>
        <w:ind w:left="708" w:right="-29" w:hanging="849"/>
        <w:jc w:val="center"/>
        <w:rPr>
          <w:rFonts w:ascii="Garamond" w:eastAsia="Garamond" w:hAnsi="Garamond" w:cs="Garamond"/>
          <w:color w:val="000000"/>
          <w:sz w:val="28"/>
          <w:szCs w:val="28"/>
        </w:rPr>
      </w:pPr>
      <w:r>
        <w:rPr>
          <w:rFonts w:ascii="Garamond" w:eastAsia="Garamond" w:hAnsi="Garamond" w:cs="Garamond"/>
          <w:noProof/>
          <w:sz w:val="28"/>
          <w:szCs w:val="28"/>
        </w:rPr>
        <w:drawing>
          <wp:inline distT="114300" distB="114300" distL="114300" distR="114300" wp14:anchorId="51560906" wp14:editId="6CA50808">
            <wp:extent cx="2439666" cy="2151800"/>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2439666" cy="2151800"/>
                    </a:xfrm>
                    <a:prstGeom prst="rect">
                      <a:avLst/>
                    </a:prstGeom>
                    <a:ln/>
                  </pic:spPr>
                </pic:pic>
              </a:graphicData>
            </a:graphic>
          </wp:inline>
        </w:drawing>
      </w:r>
    </w:p>
    <w:p w14:paraId="1EC65A1F" w14:textId="77777777" w:rsidR="00F32BBE" w:rsidRDefault="00F32BBE">
      <w:pPr>
        <w:pBdr>
          <w:top w:val="nil"/>
          <w:left w:val="nil"/>
          <w:bottom w:val="nil"/>
          <w:right w:val="nil"/>
          <w:between w:val="nil"/>
        </w:pBdr>
        <w:ind w:right="-29" w:hanging="141"/>
        <w:jc w:val="both"/>
        <w:rPr>
          <w:rFonts w:ascii="Garamond" w:eastAsia="Garamond" w:hAnsi="Garamond" w:cs="Garamond"/>
          <w:b/>
          <w:sz w:val="28"/>
          <w:szCs w:val="28"/>
          <w:u w:val="single"/>
        </w:rPr>
      </w:pPr>
    </w:p>
    <w:p w14:paraId="3A7C183A" w14:textId="77777777" w:rsidR="00F32BBE" w:rsidRDefault="00F32BBE">
      <w:pPr>
        <w:pBdr>
          <w:top w:val="nil"/>
          <w:left w:val="nil"/>
          <w:bottom w:val="nil"/>
          <w:right w:val="nil"/>
          <w:between w:val="nil"/>
        </w:pBdr>
        <w:ind w:right="-29" w:hanging="141"/>
        <w:rPr>
          <w:rFonts w:ascii="Garamond" w:eastAsia="Garamond" w:hAnsi="Garamond" w:cs="Garamond"/>
          <w:b/>
          <w:sz w:val="28"/>
          <w:szCs w:val="28"/>
          <w:u w:val="single"/>
        </w:rPr>
      </w:pPr>
    </w:p>
    <w:p w14:paraId="45BA2F0E" w14:textId="77777777" w:rsidR="00F32BBE" w:rsidRDefault="00F32BBE">
      <w:pPr>
        <w:pBdr>
          <w:top w:val="nil"/>
          <w:left w:val="nil"/>
          <w:bottom w:val="nil"/>
          <w:right w:val="nil"/>
          <w:between w:val="nil"/>
        </w:pBdr>
        <w:ind w:right="-29" w:hanging="141"/>
        <w:rPr>
          <w:rFonts w:ascii="Garamond" w:eastAsia="Garamond" w:hAnsi="Garamond" w:cs="Garamond"/>
          <w:b/>
          <w:sz w:val="28"/>
          <w:szCs w:val="28"/>
          <w:u w:val="single"/>
        </w:rPr>
      </w:pPr>
    </w:p>
    <w:p w14:paraId="12ABF897" w14:textId="77777777" w:rsidR="00F32BBE" w:rsidRDefault="00465F7C">
      <w:pPr>
        <w:pBdr>
          <w:top w:val="nil"/>
          <w:left w:val="nil"/>
          <w:bottom w:val="nil"/>
          <w:right w:val="nil"/>
          <w:between w:val="nil"/>
        </w:pBdr>
        <w:ind w:right="-29" w:hanging="141"/>
        <w:rPr>
          <w:rFonts w:ascii="Garamond" w:eastAsia="Garamond" w:hAnsi="Garamond" w:cs="Garamond"/>
          <w:color w:val="000000"/>
        </w:rPr>
      </w:pPr>
      <w:r>
        <w:rPr>
          <w:rFonts w:ascii="Garamond" w:eastAsia="Garamond" w:hAnsi="Garamond" w:cs="Garamond"/>
          <w:b/>
          <w:color w:val="000000"/>
          <w:sz w:val="28"/>
          <w:szCs w:val="28"/>
          <w:u w:val="single"/>
        </w:rPr>
        <w:t>CAMINO DE SANTIAGO</w:t>
      </w:r>
      <w:r>
        <w:rPr>
          <w:rFonts w:ascii="Garamond" w:eastAsia="Garamond" w:hAnsi="Garamond" w:cs="Garamond"/>
          <w:b/>
          <w:color w:val="000000"/>
          <w:sz w:val="28"/>
          <w:szCs w:val="28"/>
        </w:rPr>
        <w:t xml:space="preserve"> </w:t>
      </w:r>
      <w:r>
        <w:rPr>
          <w:rFonts w:ascii="Garamond" w:eastAsia="Garamond" w:hAnsi="Garamond" w:cs="Garamond"/>
          <w:b/>
          <w:color w:val="000000"/>
          <w:sz w:val="28"/>
          <w:szCs w:val="28"/>
        </w:rPr>
        <w:tab/>
      </w:r>
      <w:r>
        <w:rPr>
          <w:rFonts w:ascii="Garamond" w:eastAsia="Garamond" w:hAnsi="Garamond" w:cs="Garamond"/>
          <w:b/>
          <w:color w:val="000000"/>
        </w:rPr>
        <w:t xml:space="preserve">by </w:t>
      </w:r>
      <w:r>
        <w:rPr>
          <w:rFonts w:ascii="Garamond" w:eastAsia="Garamond" w:hAnsi="Garamond" w:cs="Garamond"/>
          <w:b/>
        </w:rPr>
        <w:t>Richard Boyle</w:t>
      </w:r>
    </w:p>
    <w:p w14:paraId="6A6C7DCA" w14:textId="77777777" w:rsidR="00F32BBE" w:rsidRDefault="00F32BBE">
      <w:pPr>
        <w:pBdr>
          <w:top w:val="nil"/>
          <w:left w:val="nil"/>
          <w:bottom w:val="nil"/>
          <w:right w:val="nil"/>
          <w:between w:val="nil"/>
        </w:pBdr>
        <w:ind w:right="-29" w:hanging="141"/>
        <w:rPr>
          <w:rFonts w:ascii="Garamond" w:eastAsia="Garamond" w:hAnsi="Garamond" w:cs="Garamond"/>
          <w:color w:val="000000"/>
        </w:rPr>
      </w:pPr>
    </w:p>
    <w:p w14:paraId="5F228C6B" w14:textId="77777777" w:rsidR="00F32BBE" w:rsidRDefault="00465F7C">
      <w:pPr>
        <w:spacing w:before="120"/>
        <w:ind w:right="-29" w:hanging="141"/>
        <w:jc w:val="both"/>
        <w:rPr>
          <w:rFonts w:ascii="Garamond" w:eastAsia="Garamond" w:hAnsi="Garamond" w:cs="Garamond"/>
          <w:color w:val="222222"/>
        </w:rPr>
      </w:pPr>
      <w:r>
        <w:rPr>
          <w:rFonts w:ascii="Garamond" w:eastAsia="Garamond" w:hAnsi="Garamond" w:cs="Garamond"/>
          <w:color w:val="222222"/>
        </w:rPr>
        <w:t>"I very much enjoyed Melissa Pearce's description of walking the Camino in the last number of the Grapevine.</w:t>
      </w:r>
    </w:p>
    <w:p w14:paraId="4B71BD23" w14:textId="77777777" w:rsidR="00F32BBE" w:rsidRDefault="00465F7C">
      <w:pPr>
        <w:spacing w:before="120"/>
        <w:ind w:right="-29" w:hanging="141"/>
        <w:jc w:val="both"/>
        <w:rPr>
          <w:rFonts w:ascii="Garamond" w:eastAsia="Garamond" w:hAnsi="Garamond" w:cs="Garamond"/>
          <w:color w:val="222222"/>
        </w:rPr>
      </w:pPr>
      <w:r>
        <w:rPr>
          <w:rFonts w:ascii="Garamond" w:eastAsia="Garamond" w:hAnsi="Garamond" w:cs="Garamond"/>
          <w:color w:val="222222"/>
        </w:rPr>
        <w:t>I was delighted to hear that the Monte de Gozo has once again become an integral part of the Camino.  When my wife and I visited Santiago some twen</w:t>
      </w:r>
      <w:r>
        <w:rPr>
          <w:rFonts w:ascii="Garamond" w:eastAsia="Garamond" w:hAnsi="Garamond" w:cs="Garamond"/>
          <w:color w:val="222222"/>
        </w:rPr>
        <w:t>ty five years ago, the Monte de Gozo, or Mount Joy, was charmingly rural, a small grassy hill with a shepherd and his flock, but very much off the beaten track. In the Middle Ages, pilgrims often travelled in groups, for mutual assistance and as security a</w:t>
      </w:r>
      <w:r>
        <w:rPr>
          <w:rFonts w:ascii="Garamond" w:eastAsia="Garamond" w:hAnsi="Garamond" w:cs="Garamond"/>
          <w:color w:val="222222"/>
        </w:rPr>
        <w:t>gainst robbers.</w:t>
      </w:r>
    </w:p>
    <w:p w14:paraId="6571C081" w14:textId="77777777" w:rsidR="00F32BBE" w:rsidRDefault="00465F7C">
      <w:pPr>
        <w:spacing w:before="120"/>
        <w:ind w:right="-29" w:hanging="141"/>
        <w:jc w:val="both"/>
        <w:rPr>
          <w:rFonts w:ascii="Garamond" w:eastAsia="Garamond" w:hAnsi="Garamond" w:cs="Garamond"/>
          <w:color w:val="222222"/>
        </w:rPr>
      </w:pPr>
      <w:r>
        <w:rPr>
          <w:rFonts w:ascii="Garamond" w:eastAsia="Garamond" w:hAnsi="Garamond" w:cs="Garamond"/>
          <w:color w:val="222222"/>
        </w:rPr>
        <w:t>Mount Joy, apart from providing the very first glimpse of the towers of Santiago cathedral, the resting place of St. James, also provided a challenge.  When a group of pilgrims reached the bottom of the hill, those of an active disposition started racing t</w:t>
      </w:r>
      <w:r>
        <w:rPr>
          <w:rFonts w:ascii="Garamond" w:eastAsia="Garamond" w:hAnsi="Garamond" w:cs="Garamond"/>
          <w:color w:val="222222"/>
        </w:rPr>
        <w:t xml:space="preserve">o the top, and by tradition the winner was known thereafter as King, or König, or Roi, a title they retained for the journey home and often beyond. </w:t>
      </w:r>
    </w:p>
    <w:p w14:paraId="57F2F811" w14:textId="77777777" w:rsidR="00F32BBE" w:rsidRDefault="00465F7C">
      <w:pPr>
        <w:spacing w:before="120"/>
        <w:ind w:right="-29" w:hanging="141"/>
        <w:jc w:val="both"/>
        <w:rPr>
          <w:rFonts w:ascii="Garamond" w:eastAsia="Garamond" w:hAnsi="Garamond" w:cs="Garamond"/>
          <w:color w:val="222222"/>
        </w:rPr>
      </w:pPr>
      <w:r>
        <w:rPr>
          <w:rFonts w:ascii="Garamond" w:eastAsia="Garamond" w:hAnsi="Garamond" w:cs="Garamond"/>
          <w:color w:val="222222"/>
        </w:rPr>
        <w:t>As a result, many people today called King, or the equivalent in other languages, have no connection with r</w:t>
      </w:r>
      <w:r>
        <w:rPr>
          <w:rFonts w:ascii="Garamond" w:eastAsia="Garamond" w:hAnsi="Garamond" w:cs="Garamond"/>
          <w:color w:val="222222"/>
        </w:rPr>
        <w:t>oyalty;  instead they should give thanks to their fleet-footed ancestor who won the race to the top of Mount Joy!  The idea that "I'm the King of the Castle" can also be traced to the Santiago pilgrimage seems too big a stretch to be true!</w:t>
      </w:r>
    </w:p>
    <w:p w14:paraId="1F2390E6" w14:textId="77777777" w:rsidR="00F32BBE" w:rsidRDefault="00465F7C">
      <w:pPr>
        <w:spacing w:before="120" w:line="360" w:lineRule="auto"/>
        <w:ind w:left="998" w:right="-29" w:firstLine="441"/>
        <w:rPr>
          <w:b/>
          <w:color w:val="212121"/>
          <w:sz w:val="28"/>
          <w:szCs w:val="28"/>
          <w:highlight w:val="white"/>
          <w:u w:val="single"/>
        </w:rPr>
      </w:pPr>
      <w:r>
        <w:rPr>
          <w:b/>
          <w:noProof/>
          <w:color w:val="212121"/>
          <w:sz w:val="28"/>
          <w:szCs w:val="28"/>
          <w:highlight w:val="white"/>
          <w:u w:val="single"/>
        </w:rPr>
        <w:drawing>
          <wp:inline distT="114300" distB="114300" distL="114300" distR="114300" wp14:anchorId="12321544" wp14:editId="26669D02">
            <wp:extent cx="1971563" cy="1685925"/>
            <wp:effectExtent l="0" t="0" r="0" b="0"/>
            <wp:docPr id="2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1971563" cy="1685925"/>
                    </a:xfrm>
                    <a:prstGeom prst="rect">
                      <a:avLst/>
                    </a:prstGeom>
                    <a:ln/>
                  </pic:spPr>
                </pic:pic>
              </a:graphicData>
            </a:graphic>
          </wp:inline>
        </w:drawing>
      </w:r>
    </w:p>
    <w:p w14:paraId="327A9089" w14:textId="77777777" w:rsidR="00F32BBE" w:rsidRDefault="00465F7C">
      <w:pPr>
        <w:spacing w:before="120"/>
        <w:ind w:right="-29" w:hanging="141"/>
        <w:rPr>
          <w:b/>
          <w:color w:val="212121"/>
          <w:sz w:val="28"/>
          <w:szCs w:val="28"/>
          <w:highlight w:val="white"/>
          <w:u w:val="single"/>
        </w:rPr>
      </w:pPr>
      <w:r>
        <w:br w:type="page"/>
      </w:r>
    </w:p>
    <w:p w14:paraId="2307AE77" w14:textId="77777777" w:rsidR="00F32BBE" w:rsidRDefault="00465F7C">
      <w:pPr>
        <w:spacing w:before="120"/>
        <w:ind w:right="-29" w:hanging="141"/>
        <w:rPr>
          <w:rFonts w:ascii="Roboto" w:eastAsia="Roboto" w:hAnsi="Roboto" w:cs="Roboto"/>
          <w:color w:val="212121"/>
          <w:sz w:val="18"/>
          <w:szCs w:val="18"/>
          <w:highlight w:val="white"/>
        </w:rPr>
      </w:pPr>
      <w:r>
        <w:rPr>
          <w:b/>
          <w:color w:val="212121"/>
          <w:sz w:val="28"/>
          <w:szCs w:val="28"/>
          <w:highlight w:val="white"/>
          <w:u w:val="single"/>
        </w:rPr>
        <w:t>TREVOR THE MILKMAN AND HIS DOG, ALSO CALLED TREVOR</w:t>
      </w:r>
      <w:r>
        <w:rPr>
          <w:b/>
          <w:color w:val="212121"/>
          <w:sz w:val="28"/>
          <w:szCs w:val="28"/>
          <w:highlight w:val="white"/>
        </w:rPr>
        <w:t xml:space="preserve">  </w:t>
      </w:r>
      <w:r>
        <w:rPr>
          <w:b/>
          <w:color w:val="212121"/>
          <w:highlight w:val="white"/>
        </w:rPr>
        <w:t xml:space="preserve">(Anon) </w:t>
      </w:r>
      <w:r>
        <w:rPr>
          <w:rFonts w:ascii="Garamond" w:eastAsia="Garamond" w:hAnsi="Garamond" w:cs="Garamond"/>
        </w:rPr>
        <w:t xml:space="preserve">   </w:t>
      </w:r>
      <w:r>
        <w:rPr>
          <w:rFonts w:ascii="Roboto" w:eastAsia="Roboto" w:hAnsi="Roboto" w:cs="Roboto"/>
          <w:color w:val="212121"/>
          <w:sz w:val="18"/>
          <w:szCs w:val="18"/>
          <w:highlight w:val="white"/>
        </w:rPr>
        <w:t>(For S.P.P.)</w:t>
      </w:r>
    </w:p>
    <w:p w14:paraId="78BCC4C6" w14:textId="77777777" w:rsidR="00F32BBE" w:rsidRDefault="00F32BBE">
      <w:pPr>
        <w:pBdr>
          <w:top w:val="nil"/>
          <w:left w:val="nil"/>
          <w:bottom w:val="nil"/>
          <w:right w:val="nil"/>
          <w:between w:val="nil"/>
        </w:pBdr>
        <w:ind w:right="-29" w:hanging="141"/>
        <w:rPr>
          <w:rFonts w:ascii="Garamond" w:eastAsia="Garamond" w:hAnsi="Garamond" w:cs="Garamond"/>
        </w:rPr>
      </w:pPr>
    </w:p>
    <w:p w14:paraId="7CD5CCF2"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Muffled footfall of tough boots on gravel</w:t>
      </w:r>
    </w:p>
    <w:p w14:paraId="31246B35" w14:textId="77777777" w:rsidR="00F32BBE" w:rsidRDefault="00465F7C">
      <w:pPr>
        <w:pBdr>
          <w:top w:val="nil"/>
          <w:left w:val="nil"/>
          <w:bottom w:val="nil"/>
          <w:right w:val="nil"/>
          <w:between w:val="nil"/>
        </w:pBdr>
        <w:ind w:right="-29" w:hanging="135"/>
        <w:jc w:val="both"/>
        <w:rPr>
          <w:rFonts w:ascii="Garamond" w:eastAsia="Garamond" w:hAnsi="Garamond" w:cs="Garamond"/>
          <w:color w:val="212121"/>
          <w:highlight w:val="white"/>
        </w:rPr>
      </w:pPr>
      <w:r>
        <w:rPr>
          <w:rFonts w:ascii="Garamond" w:eastAsia="Garamond" w:hAnsi="Garamond" w:cs="Garamond"/>
          <w:color w:val="212121"/>
          <w:highlight w:val="white"/>
        </w:rPr>
        <w:t>announced him and the soft clink of pint bottles.</w:t>
      </w:r>
    </w:p>
    <w:p w14:paraId="5D319D81"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Trevor, milk supplier to Totmonslow,</w:t>
      </w:r>
    </w:p>
    <w:p w14:paraId="5374421E"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2E195416"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cast a kind eye on a kitchen draped with</w:t>
      </w:r>
    </w:p>
    <w:p w14:paraId="1CBBAC02"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drying clothes such as theatre curtains frame</w:t>
      </w:r>
    </w:p>
    <w:p w14:paraId="66C27E4C"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a stage. There, draining tea from a tin mug,</w:t>
      </w:r>
    </w:p>
    <w:p w14:paraId="4E7424F1"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58BA0AA4"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he dispensed lore from his crate of folk tales:</w:t>
      </w:r>
    </w:p>
    <w:p w14:paraId="74370E4A"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how he unearthed a garnet ring engraved</w:t>
      </w:r>
    </w:p>
    <w:p w14:paraId="7F2C2F7B"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Aethelflaed, Lady of Mercia;</w:t>
      </w:r>
    </w:p>
    <w:p w14:paraId="5D267299"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27074D99"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how t</w:t>
      </w:r>
      <w:r>
        <w:rPr>
          <w:rFonts w:ascii="Garamond" w:eastAsia="Garamond" w:hAnsi="Garamond" w:cs="Garamond"/>
          <w:color w:val="212121"/>
          <w:highlight w:val="white"/>
        </w:rPr>
        <w:t>he Wedgwoods, in days before fridges,</w:t>
      </w:r>
    </w:p>
    <w:p w14:paraId="5E389D47"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built their great ice house in Etruria.</w:t>
      </w:r>
    </w:p>
    <w:p w14:paraId="3CF69D90"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Old soldiers sleeping off their hangovers</w:t>
      </w:r>
    </w:p>
    <w:p w14:paraId="5C075EF3"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21D26E9D"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will wake to spur indentured retainers</w:t>
      </w:r>
    </w:p>
    <w:p w14:paraId="20EA4AD0"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on to freedom from the bonds that bind them</w:t>
      </w:r>
    </w:p>
    <w:p w14:paraId="5744D5DE"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as multitudes flock to their bright banners,</w:t>
      </w:r>
    </w:p>
    <w:p w14:paraId="06CD8A5B"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16417D55"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hailing that glad day-spring when the king comes</w:t>
      </w:r>
    </w:p>
    <w:p w14:paraId="6971E92A"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riding past merchants' mansions, so he told,</w:t>
      </w:r>
    </w:p>
    <w:p w14:paraId="520ACE71"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to greet a shepherd by a humble fold.</w:t>
      </w:r>
    </w:p>
    <w:p w14:paraId="039EAB42"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791CAD28"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Yet Dilys and my father both agreed</w:t>
      </w:r>
    </w:p>
    <w:p w14:paraId="5C2BE1D9"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his best story concerned a dog also</w:t>
      </w:r>
      <w:r>
        <w:rPr>
          <w:noProof/>
        </w:rPr>
        <w:drawing>
          <wp:anchor distT="114300" distB="114300" distL="114300" distR="114300" simplePos="0" relativeHeight="251670528" behindDoc="0" locked="0" layoutInCell="1" hidden="0" allowOverlap="1" wp14:anchorId="49A21E42" wp14:editId="6B6F9D38">
            <wp:simplePos x="0" y="0"/>
            <wp:positionH relativeFrom="column">
              <wp:posOffset>2638425</wp:posOffset>
            </wp:positionH>
            <wp:positionV relativeFrom="paragraph">
              <wp:posOffset>133350</wp:posOffset>
            </wp:positionV>
            <wp:extent cx="1400288" cy="897190"/>
            <wp:effectExtent l="0" t="0" r="0" b="0"/>
            <wp:wrapSquare wrapText="bothSides" distT="114300" distB="114300" distL="114300" distR="11430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1400288" cy="897190"/>
                    </a:xfrm>
                    <a:prstGeom prst="rect">
                      <a:avLst/>
                    </a:prstGeom>
                    <a:ln/>
                  </pic:spPr>
                </pic:pic>
              </a:graphicData>
            </a:graphic>
          </wp:anchor>
        </w:drawing>
      </w:r>
    </w:p>
    <w:p w14:paraId="1A8427AA"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called Trevor, so eponymously named</w:t>
      </w:r>
    </w:p>
    <w:p w14:paraId="5AF25276" w14:textId="77777777" w:rsidR="00F32BBE" w:rsidRDefault="00F32BBE">
      <w:pPr>
        <w:pBdr>
          <w:top w:val="nil"/>
          <w:left w:val="nil"/>
          <w:bottom w:val="nil"/>
          <w:right w:val="nil"/>
          <w:between w:val="nil"/>
        </w:pBdr>
        <w:ind w:right="-29" w:hanging="141"/>
        <w:jc w:val="both"/>
        <w:rPr>
          <w:rFonts w:ascii="Garamond" w:eastAsia="Garamond" w:hAnsi="Garamond" w:cs="Garamond"/>
        </w:rPr>
      </w:pPr>
    </w:p>
    <w:p w14:paraId="1D52716E"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to ease the calling in for lunch by Rose,</w:t>
      </w:r>
    </w:p>
    <w:p w14:paraId="7ED64666"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his wife, when gamboling in the garden.</w:t>
      </w:r>
    </w:p>
    <w:p w14:paraId="7D57B528" w14:textId="77777777" w:rsidR="00F32BBE" w:rsidRDefault="00465F7C">
      <w:pPr>
        <w:pBdr>
          <w:top w:val="nil"/>
          <w:left w:val="nil"/>
          <w:bottom w:val="nil"/>
          <w:right w:val="nil"/>
          <w:between w:val="nil"/>
        </w:pBdr>
        <w:ind w:right="-29" w:hanging="141"/>
        <w:jc w:val="both"/>
        <w:rPr>
          <w:rFonts w:ascii="Garamond" w:eastAsia="Garamond" w:hAnsi="Garamond" w:cs="Garamond"/>
          <w:color w:val="212121"/>
          <w:highlight w:val="white"/>
        </w:rPr>
      </w:pPr>
      <w:r>
        <w:rPr>
          <w:rFonts w:ascii="Garamond" w:eastAsia="Garamond" w:hAnsi="Garamond" w:cs="Garamond"/>
          <w:color w:val="212121"/>
          <w:highlight w:val="white"/>
        </w:rPr>
        <w:t>And keep all of Staffordshire entertained...</w:t>
      </w:r>
    </w:p>
    <w:p w14:paraId="28CDB459" w14:textId="77777777" w:rsidR="00F32BBE" w:rsidRDefault="00F32BBE">
      <w:pPr>
        <w:pBdr>
          <w:top w:val="nil"/>
          <w:left w:val="nil"/>
          <w:bottom w:val="nil"/>
          <w:right w:val="nil"/>
          <w:between w:val="nil"/>
        </w:pBdr>
        <w:ind w:left="2832" w:right="-29" w:hanging="2973"/>
        <w:rPr>
          <w:rFonts w:ascii="Garamond" w:eastAsia="Garamond" w:hAnsi="Garamond" w:cs="Garamond"/>
          <w:color w:val="000000"/>
        </w:rPr>
      </w:pPr>
    </w:p>
    <w:p w14:paraId="768C74B3" w14:textId="77777777" w:rsidR="00F32BBE" w:rsidRDefault="00F32BBE">
      <w:pPr>
        <w:pBdr>
          <w:top w:val="nil"/>
          <w:left w:val="nil"/>
          <w:bottom w:val="nil"/>
          <w:right w:val="nil"/>
          <w:between w:val="nil"/>
        </w:pBdr>
        <w:ind w:left="-141" w:right="-29"/>
        <w:rPr>
          <w:rFonts w:ascii="Garamond" w:eastAsia="Garamond" w:hAnsi="Garamond" w:cs="Garamond"/>
          <w:b/>
          <w:i/>
          <w:u w:val="single"/>
        </w:rPr>
      </w:pPr>
    </w:p>
    <w:p w14:paraId="0565E3FA" w14:textId="77777777" w:rsidR="00F32BBE" w:rsidRDefault="00F32BBE">
      <w:pPr>
        <w:pBdr>
          <w:top w:val="nil"/>
          <w:left w:val="nil"/>
          <w:bottom w:val="nil"/>
          <w:right w:val="nil"/>
          <w:between w:val="nil"/>
        </w:pBdr>
        <w:ind w:left="-141" w:right="-29"/>
        <w:rPr>
          <w:rFonts w:ascii="Garamond" w:eastAsia="Garamond" w:hAnsi="Garamond" w:cs="Garamond"/>
          <w:b/>
          <w:i/>
          <w:sz w:val="28"/>
          <w:szCs w:val="28"/>
          <w:u w:val="single"/>
        </w:rPr>
      </w:pPr>
    </w:p>
    <w:p w14:paraId="30E7A57E" w14:textId="77777777" w:rsidR="00F32BBE" w:rsidRDefault="00465F7C">
      <w:pPr>
        <w:pBdr>
          <w:top w:val="nil"/>
          <w:left w:val="nil"/>
          <w:bottom w:val="nil"/>
          <w:right w:val="nil"/>
          <w:between w:val="nil"/>
        </w:pBdr>
        <w:ind w:left="-141" w:right="-29"/>
        <w:rPr>
          <w:rFonts w:ascii="Garamond" w:eastAsia="Garamond" w:hAnsi="Garamond" w:cs="Garamond"/>
          <w:color w:val="000000"/>
        </w:rPr>
      </w:pPr>
      <w:r>
        <w:rPr>
          <w:rFonts w:ascii="Garamond" w:eastAsia="Garamond" w:hAnsi="Garamond" w:cs="Garamond"/>
          <w:b/>
          <w:i/>
          <w:color w:val="000000"/>
          <w:sz w:val="28"/>
          <w:szCs w:val="28"/>
          <w:u w:val="single"/>
        </w:rPr>
        <w:t>The Church Council</w:t>
      </w:r>
      <w:r>
        <w:rPr>
          <w:rFonts w:ascii="Garamond" w:eastAsia="Garamond" w:hAnsi="Garamond" w:cs="Garamond"/>
          <w:b/>
          <w:i/>
          <w:color w:val="000000"/>
          <w:u w:val="single"/>
        </w:rPr>
        <w:t>:</w:t>
      </w:r>
      <w:r>
        <w:rPr>
          <w:rFonts w:ascii="Garamond" w:eastAsia="Garamond" w:hAnsi="Garamond" w:cs="Garamond"/>
          <w:b/>
          <w:i/>
          <w:color w:val="000000"/>
        </w:rPr>
        <w:t xml:space="preserve"> </w:t>
      </w:r>
      <w:r>
        <w:rPr>
          <w:rFonts w:ascii="Garamond" w:eastAsia="Garamond" w:hAnsi="Garamond" w:cs="Garamond"/>
          <w:b/>
          <w:i/>
          <w:color w:val="000000"/>
        </w:rPr>
        <w:tab/>
      </w:r>
    </w:p>
    <w:p w14:paraId="41C4AB0A" w14:textId="77777777" w:rsidR="00F32BBE" w:rsidRDefault="00F32BBE">
      <w:pPr>
        <w:pBdr>
          <w:top w:val="nil"/>
          <w:left w:val="nil"/>
          <w:bottom w:val="nil"/>
          <w:right w:val="nil"/>
          <w:between w:val="nil"/>
        </w:pBdr>
        <w:ind w:right="-29" w:hanging="141"/>
        <w:rPr>
          <w:rFonts w:ascii="Garamond" w:eastAsia="Garamond" w:hAnsi="Garamond" w:cs="Garamond"/>
          <w:color w:val="000000"/>
        </w:rPr>
      </w:pPr>
    </w:p>
    <w:p w14:paraId="30E2776D" w14:textId="77777777" w:rsidR="00F32BBE" w:rsidRDefault="00465F7C">
      <w:pPr>
        <w:pBdr>
          <w:top w:val="nil"/>
          <w:left w:val="nil"/>
          <w:bottom w:val="nil"/>
          <w:right w:val="nil"/>
          <w:between w:val="nil"/>
        </w:pBdr>
        <w:ind w:right="-29" w:hanging="141"/>
        <w:rPr>
          <w:rFonts w:ascii="Garamond" w:eastAsia="Garamond" w:hAnsi="Garamond" w:cs="Garamond"/>
          <w:color w:val="000000"/>
        </w:rPr>
      </w:pPr>
      <w:r>
        <w:rPr>
          <w:rFonts w:ascii="Garamond" w:eastAsia="Garamond" w:hAnsi="Garamond" w:cs="Garamond"/>
          <w:b/>
        </w:rPr>
        <w:t>R</w:t>
      </w:r>
      <w:r>
        <w:rPr>
          <w:rFonts w:ascii="Garamond" w:eastAsia="Garamond" w:hAnsi="Garamond" w:cs="Garamond"/>
          <w:b/>
          <w:color w:val="000000"/>
        </w:rPr>
        <w:t xml:space="preserve">eader </w:t>
      </w:r>
      <w:r>
        <w:rPr>
          <w:rFonts w:ascii="Garamond" w:eastAsia="Garamond" w:hAnsi="Garamond" w:cs="Garamond"/>
          <w:b/>
        </w:rPr>
        <w:t>and</w:t>
      </w:r>
      <w:r>
        <w:rPr>
          <w:rFonts w:ascii="Garamond" w:eastAsia="Garamond" w:hAnsi="Garamond" w:cs="Garamond"/>
          <w:b/>
          <w:color w:val="000000"/>
        </w:rPr>
        <w:t xml:space="preserve"> Chair:</w:t>
      </w:r>
      <w:r>
        <w:rPr>
          <w:rFonts w:ascii="Garamond" w:eastAsia="Garamond" w:hAnsi="Garamond" w:cs="Garamond"/>
          <w:color w:val="000000"/>
        </w:rPr>
        <w:tab/>
      </w:r>
      <w:r>
        <w:rPr>
          <w:rFonts w:ascii="Garamond" w:eastAsia="Garamond" w:hAnsi="Garamond" w:cs="Garamond"/>
        </w:rPr>
        <w:t xml:space="preserve">           </w:t>
      </w:r>
      <w:r>
        <w:rPr>
          <w:rFonts w:ascii="Garamond" w:eastAsia="Garamond" w:hAnsi="Garamond" w:cs="Garamond"/>
          <w:color w:val="000000"/>
        </w:rPr>
        <w:t>Celia Paterson</w:t>
      </w:r>
    </w:p>
    <w:p w14:paraId="7B0C4D70" w14:textId="77777777" w:rsidR="00F32BBE" w:rsidRDefault="00465F7C">
      <w:pPr>
        <w:pBdr>
          <w:top w:val="nil"/>
          <w:left w:val="nil"/>
          <w:bottom w:val="nil"/>
          <w:right w:val="nil"/>
          <w:between w:val="nil"/>
        </w:pBdr>
        <w:ind w:left="2832" w:right="-29" w:hanging="2973"/>
        <w:rPr>
          <w:rFonts w:ascii="Garamond" w:eastAsia="Garamond" w:hAnsi="Garamond" w:cs="Garamond"/>
          <w:color w:val="000000"/>
        </w:rPr>
      </w:pPr>
      <w:r>
        <w:rPr>
          <w:rFonts w:ascii="Garamond" w:eastAsia="Garamond" w:hAnsi="Garamond" w:cs="Garamond"/>
          <w:b/>
          <w:color w:val="000000"/>
        </w:rPr>
        <w:t>The Church Wardens:</w:t>
      </w:r>
      <w:r>
        <w:rPr>
          <w:rFonts w:ascii="Garamond" w:eastAsia="Garamond" w:hAnsi="Garamond" w:cs="Garamond"/>
          <w:b/>
        </w:rPr>
        <w:t xml:space="preserve"> </w:t>
      </w:r>
      <w:r>
        <w:rPr>
          <w:rFonts w:ascii="Garamond" w:eastAsia="Garamond" w:hAnsi="Garamond" w:cs="Garamond"/>
        </w:rPr>
        <w:t xml:space="preserve">   </w:t>
      </w:r>
      <w:r>
        <w:rPr>
          <w:rFonts w:ascii="Garamond" w:eastAsia="Garamond" w:hAnsi="Garamond" w:cs="Garamond"/>
        </w:rPr>
        <w:tab/>
      </w:r>
      <w:r>
        <w:rPr>
          <w:rFonts w:ascii="Garamond" w:eastAsia="Garamond" w:hAnsi="Garamond" w:cs="Garamond"/>
          <w:color w:val="000000"/>
        </w:rPr>
        <w:t>Anne Cole</w:t>
      </w:r>
      <w:r>
        <w:rPr>
          <w:rFonts w:ascii="Garamond" w:eastAsia="Garamond" w:hAnsi="Garamond" w:cs="Garamond"/>
        </w:rPr>
        <w:t xml:space="preserve">, </w:t>
      </w:r>
      <w:r>
        <w:rPr>
          <w:rFonts w:ascii="Garamond" w:eastAsia="Garamond" w:hAnsi="Garamond" w:cs="Garamond"/>
          <w:color w:val="000000"/>
        </w:rPr>
        <w:t>Rebecca Rico Irwin</w:t>
      </w:r>
    </w:p>
    <w:p w14:paraId="2203AE69" w14:textId="77777777" w:rsidR="00F32BBE" w:rsidRDefault="00465F7C">
      <w:pPr>
        <w:pBdr>
          <w:top w:val="nil"/>
          <w:left w:val="nil"/>
          <w:bottom w:val="nil"/>
          <w:right w:val="nil"/>
          <w:between w:val="nil"/>
        </w:pBdr>
        <w:ind w:left="2832" w:right="-29" w:hanging="2973"/>
        <w:rPr>
          <w:rFonts w:ascii="Garamond" w:eastAsia="Garamond" w:hAnsi="Garamond" w:cs="Garamond"/>
          <w:color w:val="000000"/>
        </w:rPr>
      </w:pPr>
      <w:r>
        <w:rPr>
          <w:rFonts w:ascii="Garamond" w:eastAsia="Garamond" w:hAnsi="Garamond" w:cs="Garamond"/>
          <w:b/>
          <w:color w:val="000000"/>
        </w:rPr>
        <w:t>Synod Reps:</w:t>
      </w:r>
      <w:r>
        <w:rPr>
          <w:rFonts w:ascii="Garamond" w:eastAsia="Garamond" w:hAnsi="Garamond" w:cs="Garamond"/>
          <w:b/>
        </w:rPr>
        <w:t xml:space="preserve">  </w:t>
      </w:r>
      <w:r>
        <w:rPr>
          <w:rFonts w:ascii="Garamond" w:eastAsia="Garamond" w:hAnsi="Garamond" w:cs="Garamond"/>
        </w:rPr>
        <w:t xml:space="preserve">                 </w:t>
      </w:r>
      <w:r>
        <w:rPr>
          <w:rFonts w:ascii="Garamond" w:eastAsia="Garamond" w:hAnsi="Garamond" w:cs="Garamond"/>
        </w:rPr>
        <w:tab/>
      </w:r>
      <w:r>
        <w:rPr>
          <w:rFonts w:ascii="Garamond" w:eastAsia="Garamond" w:hAnsi="Garamond" w:cs="Garamond"/>
          <w:color w:val="000000"/>
        </w:rPr>
        <w:t>Celia Paterson</w:t>
      </w:r>
      <w:r>
        <w:rPr>
          <w:rFonts w:ascii="Garamond" w:eastAsia="Garamond" w:hAnsi="Garamond" w:cs="Garamond"/>
        </w:rPr>
        <w:t xml:space="preserve">, </w:t>
      </w:r>
      <w:r>
        <w:rPr>
          <w:rFonts w:ascii="Garamond" w:eastAsia="Garamond" w:hAnsi="Garamond" w:cs="Garamond"/>
          <w:color w:val="000000"/>
        </w:rPr>
        <w:t>Elizabeth Pacey and</w:t>
      </w:r>
      <w:r>
        <w:rPr>
          <w:rFonts w:ascii="Garamond" w:eastAsia="Garamond" w:hAnsi="Garamond" w:cs="Garamond"/>
        </w:rPr>
        <w:t xml:space="preserve"> </w:t>
      </w:r>
      <w:r>
        <w:rPr>
          <w:rFonts w:ascii="Garamond" w:eastAsia="Garamond" w:hAnsi="Garamond" w:cs="Garamond"/>
          <w:color w:val="000000"/>
        </w:rPr>
        <w:t>Jenny Effer</w:t>
      </w:r>
    </w:p>
    <w:p w14:paraId="0246BB34" w14:textId="77777777" w:rsidR="00F32BBE" w:rsidRDefault="00465F7C">
      <w:pPr>
        <w:pBdr>
          <w:top w:val="nil"/>
          <w:left w:val="nil"/>
          <w:bottom w:val="nil"/>
          <w:right w:val="nil"/>
          <w:between w:val="nil"/>
        </w:pBdr>
        <w:ind w:right="-29" w:hanging="141"/>
        <w:rPr>
          <w:rFonts w:ascii="Garamond" w:eastAsia="Garamond" w:hAnsi="Garamond" w:cs="Garamond"/>
          <w:color w:val="000000"/>
        </w:rPr>
      </w:pPr>
      <w:r>
        <w:rPr>
          <w:rFonts w:ascii="Garamond" w:eastAsia="Garamond" w:hAnsi="Garamond" w:cs="Garamond"/>
          <w:b/>
          <w:color w:val="000000"/>
        </w:rPr>
        <w:t>Honorary Treasurer:</w:t>
      </w:r>
      <w:r>
        <w:rPr>
          <w:rFonts w:ascii="Garamond" w:eastAsia="Garamond" w:hAnsi="Garamond" w:cs="Garamond"/>
          <w:color w:val="000000"/>
        </w:rPr>
        <w:tab/>
      </w:r>
      <w:r>
        <w:rPr>
          <w:rFonts w:ascii="Garamond" w:eastAsia="Garamond" w:hAnsi="Garamond" w:cs="Garamond"/>
        </w:rPr>
        <w:t xml:space="preserve">           </w:t>
      </w:r>
      <w:r>
        <w:rPr>
          <w:rFonts w:ascii="Garamond" w:eastAsia="Garamond" w:hAnsi="Garamond" w:cs="Garamond"/>
          <w:color w:val="000000"/>
        </w:rPr>
        <w:t>Karen Mullins</w:t>
      </w:r>
    </w:p>
    <w:p w14:paraId="6E88712F" w14:textId="77777777" w:rsidR="00F32BBE" w:rsidRDefault="00F32BBE">
      <w:pPr>
        <w:ind w:left="1416" w:right="-29" w:hanging="1557"/>
        <w:rPr>
          <w:rFonts w:ascii="Garamond" w:eastAsia="Garamond" w:hAnsi="Garamond" w:cs="Garamond"/>
          <w:u w:val="single"/>
        </w:rPr>
      </w:pPr>
    </w:p>
    <w:p w14:paraId="036B1A3B" w14:textId="77777777" w:rsidR="00F32BBE" w:rsidRDefault="00F32BBE">
      <w:pPr>
        <w:ind w:left="1416" w:right="-29" w:hanging="1557"/>
        <w:rPr>
          <w:rFonts w:ascii="Garamond" w:eastAsia="Garamond" w:hAnsi="Garamond" w:cs="Garamond"/>
          <w:u w:val="single"/>
        </w:rPr>
      </w:pPr>
    </w:p>
    <w:p w14:paraId="3EDA011B" w14:textId="77777777" w:rsidR="00F32BBE" w:rsidRDefault="00465F7C">
      <w:pPr>
        <w:ind w:right="-29" w:hanging="141"/>
        <w:rPr>
          <w:rFonts w:ascii="Garamond" w:eastAsia="Garamond" w:hAnsi="Garamond" w:cs="Garamond"/>
        </w:rPr>
      </w:pPr>
      <w:r>
        <w:rPr>
          <w:rFonts w:ascii="Garamond" w:eastAsia="Garamond" w:hAnsi="Garamond" w:cs="Garamond"/>
          <w:b/>
          <w:i/>
          <w:color w:val="000000"/>
          <w:sz w:val="28"/>
          <w:szCs w:val="28"/>
          <w:u w:val="single"/>
        </w:rPr>
        <w:t xml:space="preserve">Elected </w:t>
      </w:r>
      <w:r>
        <w:rPr>
          <w:rFonts w:ascii="Garamond" w:eastAsia="Garamond" w:hAnsi="Garamond" w:cs="Garamond"/>
          <w:b/>
          <w:i/>
          <w:sz w:val="28"/>
          <w:szCs w:val="28"/>
          <w:u w:val="single"/>
        </w:rPr>
        <w:t xml:space="preserve">and </w:t>
      </w:r>
      <w:r>
        <w:rPr>
          <w:rFonts w:ascii="Garamond" w:eastAsia="Garamond" w:hAnsi="Garamond" w:cs="Garamond"/>
          <w:b/>
          <w:i/>
          <w:color w:val="000000"/>
          <w:sz w:val="28"/>
          <w:szCs w:val="28"/>
          <w:u w:val="single"/>
        </w:rPr>
        <w:t>Co-opted Members</w:t>
      </w:r>
      <w:r>
        <w:rPr>
          <w:rFonts w:ascii="Garamond" w:eastAsia="Garamond" w:hAnsi="Garamond" w:cs="Garamond"/>
          <w:b/>
          <w:i/>
          <w:color w:val="000000"/>
        </w:rPr>
        <w:t xml:space="preserve">:  </w:t>
      </w:r>
      <w:r>
        <w:rPr>
          <w:rFonts w:ascii="Garamond" w:eastAsia="Garamond" w:hAnsi="Garamond" w:cs="Garamond"/>
        </w:rPr>
        <w:t xml:space="preserve">Carol Skinner, </w:t>
      </w:r>
      <w:r>
        <w:rPr>
          <w:rFonts w:ascii="Garamond" w:eastAsia="Garamond" w:hAnsi="Garamond" w:cs="Garamond"/>
        </w:rPr>
        <w:t>Iain Deuchar</w:t>
      </w:r>
      <w:r>
        <w:rPr>
          <w:rFonts w:ascii="Garamond" w:eastAsia="Garamond" w:hAnsi="Garamond" w:cs="Garamond"/>
        </w:rPr>
        <w:t xml:space="preserve">, </w:t>
      </w:r>
      <w:r>
        <w:rPr>
          <w:rFonts w:ascii="Garamond" w:eastAsia="Garamond" w:hAnsi="Garamond" w:cs="Garamond"/>
        </w:rPr>
        <w:t>Angela Irwin</w:t>
      </w:r>
      <w:r>
        <w:rPr>
          <w:rFonts w:ascii="Garamond" w:eastAsia="Garamond" w:hAnsi="Garamond" w:cs="Garamond"/>
        </w:rPr>
        <w:t>, Karen Mullins, Rebecca Rico Irwin, Adam Hill, Melissa P</w:t>
      </w:r>
      <w:r>
        <w:rPr>
          <w:rFonts w:ascii="Garamond" w:eastAsia="Garamond" w:hAnsi="Garamond" w:cs="Garamond"/>
        </w:rPr>
        <w:t>ea</w:t>
      </w:r>
      <w:r>
        <w:rPr>
          <w:rFonts w:ascii="Garamond" w:eastAsia="Garamond" w:hAnsi="Garamond" w:cs="Garamond"/>
        </w:rPr>
        <w:t>rce</w:t>
      </w:r>
    </w:p>
    <w:p w14:paraId="4C694113" w14:textId="77777777" w:rsidR="00F32BBE" w:rsidRDefault="00F32BBE">
      <w:pPr>
        <w:ind w:right="-29" w:hanging="141"/>
        <w:rPr>
          <w:rFonts w:ascii="Garamond" w:eastAsia="Garamond" w:hAnsi="Garamond" w:cs="Garamond"/>
        </w:rPr>
      </w:pPr>
    </w:p>
    <w:p w14:paraId="7CF24EB0" w14:textId="77777777" w:rsidR="00F32BBE" w:rsidRDefault="00465F7C">
      <w:pPr>
        <w:pBdr>
          <w:top w:val="nil"/>
          <w:left w:val="nil"/>
          <w:bottom w:val="nil"/>
          <w:right w:val="nil"/>
          <w:between w:val="nil"/>
        </w:pBdr>
        <w:spacing w:after="200"/>
        <w:ind w:right="-29" w:hanging="141"/>
        <w:rPr>
          <w:rFonts w:ascii="Garamond" w:eastAsia="Garamond" w:hAnsi="Garamond" w:cs="Garamond"/>
          <w:color w:val="000000"/>
        </w:rPr>
      </w:pPr>
      <w:r>
        <w:rPr>
          <w:rFonts w:ascii="Garamond" w:eastAsia="Garamond" w:hAnsi="Garamond" w:cs="Garamond"/>
          <w:b/>
          <w:color w:val="000000"/>
        </w:rPr>
        <w:t xml:space="preserve">Church Flowers: </w:t>
      </w:r>
      <w:r>
        <w:rPr>
          <w:rFonts w:ascii="Garamond" w:eastAsia="Garamond" w:hAnsi="Garamond" w:cs="Garamond"/>
          <w:color w:val="000000"/>
        </w:rPr>
        <w:tab/>
      </w:r>
      <w:r>
        <w:rPr>
          <w:rFonts w:ascii="Garamond" w:eastAsia="Garamond" w:hAnsi="Garamond" w:cs="Garamond"/>
          <w:color w:val="000000"/>
        </w:rPr>
        <w:tab/>
        <w:t>Louise Bueno</w:t>
      </w:r>
    </w:p>
    <w:p w14:paraId="76C1BF81" w14:textId="77777777" w:rsidR="00F32BBE" w:rsidRDefault="00465F7C">
      <w:pPr>
        <w:pBdr>
          <w:top w:val="nil"/>
          <w:left w:val="nil"/>
          <w:bottom w:val="nil"/>
          <w:right w:val="nil"/>
          <w:between w:val="nil"/>
        </w:pBdr>
        <w:ind w:right="-29" w:hanging="141"/>
        <w:rPr>
          <w:rFonts w:ascii="Garamond" w:eastAsia="Garamond" w:hAnsi="Garamond" w:cs="Garamond"/>
          <w:b/>
          <w:color w:val="000000"/>
        </w:rPr>
      </w:pPr>
      <w:r>
        <w:rPr>
          <w:rFonts w:ascii="Garamond" w:eastAsia="Garamond" w:hAnsi="Garamond" w:cs="Garamond"/>
          <w:b/>
          <w:color w:val="000000"/>
        </w:rPr>
        <w:t xml:space="preserve">Director of Music </w:t>
      </w:r>
    </w:p>
    <w:p w14:paraId="01DCA497" w14:textId="77777777" w:rsidR="00F32BBE" w:rsidRDefault="00465F7C">
      <w:pPr>
        <w:pBdr>
          <w:top w:val="nil"/>
          <w:left w:val="nil"/>
          <w:bottom w:val="nil"/>
          <w:right w:val="nil"/>
          <w:between w:val="nil"/>
        </w:pBdr>
        <w:spacing w:after="200"/>
        <w:ind w:right="-29" w:hanging="141"/>
        <w:rPr>
          <w:rFonts w:ascii="Garamond" w:eastAsia="Garamond" w:hAnsi="Garamond" w:cs="Garamond"/>
          <w:color w:val="000000"/>
        </w:rPr>
      </w:pPr>
      <w:r>
        <w:rPr>
          <w:rFonts w:ascii="Garamond" w:eastAsia="Garamond" w:hAnsi="Garamond" w:cs="Garamond"/>
          <w:b/>
        </w:rPr>
        <w:t>and</w:t>
      </w:r>
      <w:r>
        <w:rPr>
          <w:rFonts w:ascii="Garamond" w:eastAsia="Garamond" w:hAnsi="Garamond" w:cs="Garamond"/>
          <w:b/>
          <w:color w:val="000000"/>
        </w:rPr>
        <w:t xml:space="preserve"> Organist:</w:t>
      </w:r>
      <w:r>
        <w:rPr>
          <w:rFonts w:ascii="Garamond" w:eastAsia="Garamond" w:hAnsi="Garamond" w:cs="Garamond"/>
          <w:color w:val="000000"/>
        </w:rPr>
        <w:tab/>
      </w:r>
      <w:r>
        <w:rPr>
          <w:rFonts w:ascii="Garamond" w:eastAsia="Garamond" w:hAnsi="Garamond" w:cs="Garamond"/>
          <w:color w:val="000000"/>
        </w:rPr>
        <w:tab/>
      </w:r>
      <w:r>
        <w:rPr>
          <w:rFonts w:ascii="Garamond" w:eastAsia="Garamond" w:hAnsi="Garamond" w:cs="Garamond"/>
          <w:color w:val="000000"/>
        </w:rPr>
        <w:tab/>
        <w:t xml:space="preserve">Stephen Knight </w:t>
      </w:r>
    </w:p>
    <w:p w14:paraId="08A2D78D" w14:textId="77777777" w:rsidR="00F32BBE" w:rsidRDefault="00465F7C">
      <w:pPr>
        <w:pBdr>
          <w:top w:val="nil"/>
          <w:left w:val="nil"/>
          <w:bottom w:val="nil"/>
          <w:right w:val="nil"/>
          <w:between w:val="nil"/>
        </w:pBdr>
        <w:spacing w:after="200"/>
        <w:ind w:right="-29" w:hanging="141"/>
        <w:rPr>
          <w:rFonts w:ascii="Garamond" w:eastAsia="Garamond" w:hAnsi="Garamond" w:cs="Garamond"/>
          <w:color w:val="000000"/>
        </w:rPr>
      </w:pPr>
      <w:r>
        <w:rPr>
          <w:rFonts w:ascii="Garamond" w:eastAsia="Garamond" w:hAnsi="Garamond" w:cs="Garamond"/>
          <w:b/>
          <w:color w:val="000000"/>
        </w:rPr>
        <w:t>Deputy Organist:</w:t>
      </w:r>
      <w:r>
        <w:rPr>
          <w:rFonts w:ascii="Garamond" w:eastAsia="Garamond" w:hAnsi="Garamond" w:cs="Garamond"/>
          <w:color w:val="000000"/>
        </w:rPr>
        <w:tab/>
      </w:r>
      <w:r>
        <w:rPr>
          <w:rFonts w:ascii="Garamond" w:eastAsia="Garamond" w:hAnsi="Garamond" w:cs="Garamond"/>
          <w:color w:val="000000"/>
        </w:rPr>
        <w:tab/>
        <w:t>Diana Davies Burr</w:t>
      </w:r>
    </w:p>
    <w:p w14:paraId="6A33F385" w14:textId="77777777" w:rsidR="00F32BBE" w:rsidRDefault="00465F7C">
      <w:pPr>
        <w:pBdr>
          <w:top w:val="nil"/>
          <w:left w:val="nil"/>
          <w:bottom w:val="nil"/>
          <w:right w:val="nil"/>
          <w:between w:val="nil"/>
        </w:pBdr>
        <w:ind w:right="-29" w:hanging="141"/>
        <w:rPr>
          <w:rFonts w:ascii="Garamond" w:eastAsia="Garamond" w:hAnsi="Garamond" w:cs="Garamond"/>
          <w:b/>
          <w:color w:val="000000"/>
        </w:rPr>
      </w:pPr>
      <w:r>
        <w:rPr>
          <w:rFonts w:ascii="Garamond" w:eastAsia="Garamond" w:hAnsi="Garamond" w:cs="Garamond"/>
          <w:b/>
          <w:color w:val="000000"/>
        </w:rPr>
        <w:t xml:space="preserve">Secretary Church Council </w:t>
      </w:r>
    </w:p>
    <w:p w14:paraId="66122818" w14:textId="77777777" w:rsidR="00F32BBE" w:rsidRDefault="00465F7C">
      <w:pPr>
        <w:pBdr>
          <w:top w:val="nil"/>
          <w:left w:val="nil"/>
          <w:bottom w:val="nil"/>
          <w:right w:val="nil"/>
          <w:between w:val="nil"/>
        </w:pBdr>
        <w:ind w:right="-29" w:hanging="141"/>
        <w:rPr>
          <w:rFonts w:ascii="Garamond" w:eastAsia="Garamond" w:hAnsi="Garamond" w:cs="Garamond"/>
          <w:color w:val="000000"/>
        </w:rPr>
      </w:pPr>
      <w:r>
        <w:rPr>
          <w:rFonts w:ascii="Garamond" w:eastAsia="Garamond" w:hAnsi="Garamond" w:cs="Garamond"/>
          <w:b/>
        </w:rPr>
        <w:t>and</w:t>
      </w:r>
      <w:r>
        <w:rPr>
          <w:rFonts w:ascii="Garamond" w:eastAsia="Garamond" w:hAnsi="Garamond" w:cs="Garamond"/>
          <w:b/>
          <w:color w:val="000000"/>
        </w:rPr>
        <w:t xml:space="preserve"> Safeguarding Officer:</w:t>
      </w:r>
      <w:r>
        <w:rPr>
          <w:rFonts w:ascii="Garamond" w:eastAsia="Garamond" w:hAnsi="Garamond" w:cs="Garamond"/>
        </w:rPr>
        <w:t xml:space="preserve"> </w:t>
      </w:r>
      <w:r>
        <w:rPr>
          <w:rFonts w:ascii="Garamond" w:eastAsia="Garamond" w:hAnsi="Garamond" w:cs="Garamond"/>
        </w:rPr>
        <w:tab/>
      </w:r>
      <w:r>
        <w:rPr>
          <w:rFonts w:ascii="Garamond" w:eastAsia="Garamond" w:hAnsi="Garamond" w:cs="Garamond"/>
          <w:color w:val="000000"/>
        </w:rPr>
        <w:t>Anne Cole</w:t>
      </w:r>
    </w:p>
    <w:p w14:paraId="61991C20" w14:textId="77777777" w:rsidR="00F32BBE" w:rsidRDefault="00F32BBE">
      <w:pPr>
        <w:pBdr>
          <w:top w:val="nil"/>
          <w:left w:val="nil"/>
          <w:bottom w:val="nil"/>
          <w:right w:val="nil"/>
          <w:between w:val="nil"/>
        </w:pBdr>
        <w:rPr>
          <w:rFonts w:ascii="Garamond" w:eastAsia="Garamond" w:hAnsi="Garamond" w:cs="Garamond"/>
          <w:sz w:val="22"/>
          <w:szCs w:val="22"/>
        </w:rPr>
      </w:pPr>
    </w:p>
    <w:p w14:paraId="49D8D7AF" w14:textId="77777777" w:rsidR="00F32BBE" w:rsidRDefault="00F32BBE">
      <w:pPr>
        <w:pBdr>
          <w:top w:val="nil"/>
          <w:left w:val="nil"/>
          <w:bottom w:val="nil"/>
          <w:right w:val="nil"/>
          <w:between w:val="nil"/>
        </w:pBdr>
        <w:jc w:val="center"/>
        <w:rPr>
          <w:rFonts w:ascii="Garamond" w:eastAsia="Garamond" w:hAnsi="Garamond" w:cs="Garamond"/>
          <w:sz w:val="22"/>
          <w:szCs w:val="22"/>
        </w:rPr>
      </w:pPr>
    </w:p>
    <w:p w14:paraId="1ED7292C" w14:textId="77777777" w:rsidR="00F32BBE" w:rsidRDefault="00F32BBE">
      <w:pPr>
        <w:pBdr>
          <w:top w:val="nil"/>
          <w:left w:val="nil"/>
          <w:bottom w:val="nil"/>
          <w:right w:val="nil"/>
          <w:between w:val="nil"/>
        </w:pBdr>
        <w:rPr>
          <w:rFonts w:ascii="Garamond" w:eastAsia="Garamond" w:hAnsi="Garamond" w:cs="Garamond"/>
          <w:sz w:val="22"/>
          <w:szCs w:val="22"/>
        </w:rPr>
      </w:pPr>
    </w:p>
    <w:p w14:paraId="3F53333C" w14:textId="77777777" w:rsidR="00F32BBE" w:rsidRDefault="00465F7C">
      <w:pPr>
        <w:jc w:val="center"/>
        <w:rPr>
          <w:rFonts w:ascii="Garamond" w:eastAsia="Garamond" w:hAnsi="Garamond" w:cs="Garamond"/>
          <w:sz w:val="22"/>
          <w:szCs w:val="22"/>
        </w:rPr>
      </w:pPr>
      <w:r>
        <w:rPr>
          <w:rFonts w:ascii="Garamond" w:eastAsia="Garamond" w:hAnsi="Garamond" w:cs="Garamond"/>
          <w:noProof/>
          <w:sz w:val="22"/>
          <w:szCs w:val="22"/>
        </w:rPr>
        <w:drawing>
          <wp:inline distT="114300" distB="114300" distL="114300" distR="114300" wp14:anchorId="33EF65FB" wp14:editId="022812BF">
            <wp:extent cx="2557881" cy="1877275"/>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2557881" cy="1877275"/>
                    </a:xfrm>
                    <a:prstGeom prst="rect">
                      <a:avLst/>
                    </a:prstGeom>
                    <a:ln/>
                  </pic:spPr>
                </pic:pic>
              </a:graphicData>
            </a:graphic>
          </wp:inline>
        </w:drawing>
      </w:r>
    </w:p>
    <w:p w14:paraId="75E14BC0" w14:textId="77777777" w:rsidR="00F32BBE" w:rsidRDefault="00F32BBE">
      <w:pPr>
        <w:pBdr>
          <w:top w:val="nil"/>
          <w:left w:val="nil"/>
          <w:bottom w:val="nil"/>
          <w:right w:val="nil"/>
          <w:between w:val="nil"/>
        </w:pBdr>
        <w:rPr>
          <w:rFonts w:ascii="Garamond" w:eastAsia="Garamond" w:hAnsi="Garamond" w:cs="Garamond"/>
          <w:sz w:val="22"/>
          <w:szCs w:val="22"/>
        </w:rPr>
      </w:pPr>
    </w:p>
    <w:p w14:paraId="5F24057A" w14:textId="77777777" w:rsidR="00F32BBE" w:rsidRDefault="00465F7C">
      <w:pPr>
        <w:ind w:right="-29" w:hanging="141"/>
        <w:rPr>
          <w:rFonts w:ascii="Garamond" w:eastAsia="Garamond" w:hAnsi="Garamond" w:cs="Garamond"/>
          <w:b/>
          <w:sz w:val="28"/>
          <w:szCs w:val="28"/>
        </w:rPr>
      </w:pPr>
      <w:r>
        <w:br w:type="page"/>
      </w:r>
    </w:p>
    <w:p w14:paraId="03F2F590" w14:textId="77777777" w:rsidR="00F32BBE" w:rsidRDefault="00465F7C">
      <w:pPr>
        <w:ind w:right="-29" w:hanging="141"/>
        <w:rPr>
          <w:rFonts w:ascii="Garamond" w:eastAsia="Garamond" w:hAnsi="Garamond" w:cs="Garamond"/>
          <w:b/>
        </w:rPr>
      </w:pPr>
      <w:r>
        <w:rPr>
          <w:rFonts w:ascii="Garamond" w:eastAsia="Garamond" w:hAnsi="Garamond" w:cs="Garamond"/>
          <w:b/>
          <w:sz w:val="28"/>
          <w:szCs w:val="28"/>
          <w:u w:val="single"/>
        </w:rPr>
        <w:t xml:space="preserve">A PLACE TO FEEL SAFE </w:t>
      </w:r>
      <w:r>
        <w:rPr>
          <w:rFonts w:ascii="Garamond" w:eastAsia="Garamond" w:hAnsi="Garamond" w:cs="Garamond"/>
          <w:b/>
          <w:sz w:val="28"/>
          <w:szCs w:val="28"/>
          <w:u w:val="single"/>
        </w:rPr>
        <w:tab/>
      </w:r>
      <w:r>
        <w:rPr>
          <w:rFonts w:ascii="Garamond" w:eastAsia="Garamond" w:hAnsi="Garamond" w:cs="Garamond"/>
          <w:b/>
        </w:rPr>
        <w:t>by Rebecca Rico</w:t>
      </w:r>
    </w:p>
    <w:p w14:paraId="1AC3396E" w14:textId="77777777" w:rsidR="00F32BBE" w:rsidRDefault="00465F7C">
      <w:pPr>
        <w:ind w:right="-29" w:hanging="141"/>
        <w:rPr>
          <w:rFonts w:ascii="Garamond" w:eastAsia="Garamond" w:hAnsi="Garamond" w:cs="Garamond"/>
        </w:rPr>
      </w:pPr>
      <w:r>
        <w:rPr>
          <w:noProof/>
        </w:rPr>
        <w:drawing>
          <wp:anchor distT="114300" distB="114300" distL="114300" distR="114300" simplePos="0" relativeHeight="251671552" behindDoc="0" locked="0" layoutInCell="1" hidden="0" allowOverlap="1" wp14:anchorId="5663E494" wp14:editId="5144EEA3">
            <wp:simplePos x="0" y="0"/>
            <wp:positionH relativeFrom="column">
              <wp:posOffset>-79374</wp:posOffset>
            </wp:positionH>
            <wp:positionV relativeFrom="paragraph">
              <wp:posOffset>238125</wp:posOffset>
            </wp:positionV>
            <wp:extent cx="2035550" cy="1362572"/>
            <wp:effectExtent l="0" t="0" r="0" b="0"/>
            <wp:wrapSquare wrapText="bothSides" distT="114300" distB="114300" distL="114300" distR="114300"/>
            <wp:docPr id="1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8"/>
                    <a:srcRect/>
                    <a:stretch>
                      <a:fillRect/>
                    </a:stretch>
                  </pic:blipFill>
                  <pic:spPr>
                    <a:xfrm>
                      <a:off x="0" y="0"/>
                      <a:ext cx="2035550" cy="1362572"/>
                    </a:xfrm>
                    <a:prstGeom prst="rect">
                      <a:avLst/>
                    </a:prstGeom>
                    <a:ln/>
                  </pic:spPr>
                </pic:pic>
              </a:graphicData>
            </a:graphic>
          </wp:anchor>
        </w:drawing>
      </w:r>
    </w:p>
    <w:p w14:paraId="4E7EF991" w14:textId="77777777" w:rsidR="00F32BBE" w:rsidRDefault="00465F7C">
      <w:pPr>
        <w:ind w:right="-29" w:hanging="141"/>
        <w:jc w:val="both"/>
        <w:rPr>
          <w:rFonts w:ascii="Garamond" w:eastAsia="Garamond" w:hAnsi="Garamond" w:cs="Garamond"/>
        </w:rPr>
      </w:pPr>
      <w:r>
        <w:rPr>
          <w:rFonts w:ascii="Garamond" w:eastAsia="Garamond" w:hAnsi="Garamond" w:cs="Garamond"/>
        </w:rPr>
        <w:t xml:space="preserve">Safeguarding is one of those words that we often hear at church but that we don’t fully understand. At least I didn’t. Before I became a Warden at St. George’s I thought it was a matter for Sunday school teachers, child carers and professionals who worked </w:t>
      </w:r>
      <w:r>
        <w:rPr>
          <w:rFonts w:ascii="Garamond" w:eastAsia="Garamond" w:hAnsi="Garamond" w:cs="Garamond"/>
        </w:rPr>
        <w:t>directly with children. Now I realise that I couldn’t have been more wrong.</w:t>
      </w:r>
    </w:p>
    <w:p w14:paraId="783909E3" w14:textId="77777777" w:rsidR="00F32BBE" w:rsidRDefault="00F32BBE">
      <w:pPr>
        <w:ind w:right="-29" w:hanging="141"/>
        <w:jc w:val="both"/>
        <w:rPr>
          <w:rFonts w:ascii="Garamond" w:eastAsia="Garamond" w:hAnsi="Garamond" w:cs="Garamond"/>
        </w:rPr>
      </w:pPr>
    </w:p>
    <w:p w14:paraId="3F3D3DFB" w14:textId="77777777" w:rsidR="00F32BBE" w:rsidRDefault="00465F7C">
      <w:pPr>
        <w:ind w:right="-29" w:hanging="141"/>
        <w:jc w:val="both"/>
        <w:rPr>
          <w:rFonts w:ascii="Garamond" w:eastAsia="Garamond" w:hAnsi="Garamond" w:cs="Garamond"/>
        </w:rPr>
      </w:pPr>
      <w:r>
        <w:rPr>
          <w:rFonts w:ascii="Garamond" w:eastAsia="Garamond" w:hAnsi="Garamond" w:cs="Garamond"/>
        </w:rPr>
        <w:t>One of the key terms that you become familiar with when approaching safeguarding is ‘vulnerable’, which refers to the person that is exposed to the possibility of being harmed eit</w:t>
      </w:r>
      <w:r>
        <w:rPr>
          <w:rFonts w:ascii="Garamond" w:eastAsia="Garamond" w:hAnsi="Garamond" w:cs="Garamond"/>
        </w:rPr>
        <w:t>her physically or emotionally.</w:t>
      </w:r>
    </w:p>
    <w:p w14:paraId="2B7F8B0B" w14:textId="77777777" w:rsidR="00F32BBE" w:rsidRDefault="00F32BBE">
      <w:pPr>
        <w:ind w:right="-29" w:hanging="141"/>
        <w:jc w:val="both"/>
        <w:rPr>
          <w:rFonts w:ascii="Garamond" w:eastAsia="Garamond" w:hAnsi="Garamond" w:cs="Garamond"/>
        </w:rPr>
      </w:pPr>
    </w:p>
    <w:p w14:paraId="5705FC10" w14:textId="77777777" w:rsidR="00F32BBE" w:rsidRDefault="00465F7C">
      <w:pPr>
        <w:ind w:right="-29" w:hanging="141"/>
        <w:jc w:val="both"/>
        <w:rPr>
          <w:rFonts w:ascii="Garamond" w:eastAsia="Garamond" w:hAnsi="Garamond" w:cs="Garamond"/>
        </w:rPr>
      </w:pPr>
      <w:r>
        <w:rPr>
          <w:rFonts w:ascii="Garamond" w:eastAsia="Garamond" w:hAnsi="Garamond" w:cs="Garamond"/>
        </w:rPr>
        <w:t>Although you probably wouldn’t define yourself as vulnerable, I am sure that at some point in your life, or in certain situations, you have felt exposed. Maybe you were walking home on your own one night, or you were involve</w:t>
      </w:r>
      <w:r>
        <w:rPr>
          <w:rFonts w:ascii="Garamond" w:eastAsia="Garamond" w:hAnsi="Garamond" w:cs="Garamond"/>
        </w:rPr>
        <w:t>d in a conflict at work where you were in conditions of inferiority. How did it make you feel?</w:t>
      </w:r>
    </w:p>
    <w:p w14:paraId="1BA3CE34" w14:textId="77777777" w:rsidR="00F32BBE" w:rsidRDefault="00F32BBE">
      <w:pPr>
        <w:ind w:right="-29" w:hanging="141"/>
        <w:jc w:val="both"/>
        <w:rPr>
          <w:rFonts w:ascii="Garamond" w:eastAsia="Garamond" w:hAnsi="Garamond" w:cs="Garamond"/>
        </w:rPr>
      </w:pPr>
    </w:p>
    <w:p w14:paraId="762A52F1" w14:textId="77777777" w:rsidR="00F32BBE" w:rsidRDefault="00465F7C">
      <w:pPr>
        <w:ind w:right="-29" w:hanging="141"/>
        <w:jc w:val="both"/>
        <w:rPr>
          <w:rFonts w:ascii="Garamond" w:eastAsia="Garamond" w:hAnsi="Garamond" w:cs="Garamond"/>
        </w:rPr>
      </w:pPr>
      <w:r>
        <w:rPr>
          <w:rFonts w:ascii="Garamond" w:eastAsia="Garamond" w:hAnsi="Garamond" w:cs="Garamond"/>
        </w:rPr>
        <w:t>When I moved to Puerto Rico three years ago I went on a trip to one of the nearby islands. Just as the ferry opened its doors and the line started to move, I fa</w:t>
      </w:r>
      <w:r>
        <w:rPr>
          <w:rFonts w:ascii="Garamond" w:eastAsia="Garamond" w:hAnsi="Garamond" w:cs="Garamond"/>
        </w:rPr>
        <w:t>inted. All I can remember is that, when I opened my eyes, I was being moved by some strangers and I was unable to take control of the situation. Luckily for me, I wasn’t alone, and my friend made sure that I was safe at all times.</w:t>
      </w:r>
    </w:p>
    <w:p w14:paraId="50BCCE47" w14:textId="77777777" w:rsidR="00F32BBE" w:rsidRDefault="00F32BBE">
      <w:pPr>
        <w:ind w:right="-29" w:hanging="141"/>
        <w:jc w:val="both"/>
        <w:rPr>
          <w:rFonts w:ascii="Garamond" w:eastAsia="Garamond" w:hAnsi="Garamond" w:cs="Garamond"/>
        </w:rPr>
      </w:pPr>
    </w:p>
    <w:p w14:paraId="764254D4" w14:textId="77777777" w:rsidR="00F32BBE" w:rsidRDefault="00465F7C">
      <w:pPr>
        <w:ind w:right="-29" w:hanging="141"/>
        <w:jc w:val="both"/>
        <w:rPr>
          <w:rFonts w:ascii="Garamond" w:eastAsia="Garamond" w:hAnsi="Garamond" w:cs="Garamond"/>
        </w:rPr>
      </w:pPr>
      <w:r>
        <w:rPr>
          <w:rFonts w:ascii="Garamond" w:eastAsia="Garamond" w:hAnsi="Garamond" w:cs="Garamond"/>
        </w:rPr>
        <w:t>Sadly, not everyone has someone watching over them to keep them safe. Domestic violence, child abuse, or elderly neglect are just some of the issues that silently surround us.</w:t>
      </w:r>
    </w:p>
    <w:p w14:paraId="69BD3D74" w14:textId="77777777" w:rsidR="00F32BBE" w:rsidRDefault="00F32BBE">
      <w:pPr>
        <w:ind w:right="-29" w:hanging="141"/>
        <w:jc w:val="both"/>
        <w:rPr>
          <w:rFonts w:ascii="Garamond" w:eastAsia="Garamond" w:hAnsi="Garamond" w:cs="Garamond"/>
        </w:rPr>
      </w:pPr>
    </w:p>
    <w:p w14:paraId="1BEB6F79" w14:textId="77777777" w:rsidR="00F32BBE" w:rsidRDefault="00465F7C">
      <w:pPr>
        <w:ind w:right="-29" w:hanging="141"/>
        <w:jc w:val="both"/>
        <w:rPr>
          <w:rFonts w:ascii="Garamond" w:eastAsia="Garamond" w:hAnsi="Garamond" w:cs="Garamond"/>
        </w:rPr>
      </w:pPr>
      <w:r>
        <w:rPr>
          <w:rFonts w:ascii="Garamond" w:eastAsia="Garamond" w:hAnsi="Garamond" w:cs="Garamond"/>
        </w:rPr>
        <w:t>As members of a community we can help those in a vulnerable position by prevent</w:t>
      </w:r>
      <w:r>
        <w:rPr>
          <w:rFonts w:ascii="Garamond" w:eastAsia="Garamond" w:hAnsi="Garamond" w:cs="Garamond"/>
        </w:rPr>
        <w:t>ing harmful situations, protecting them from potential threats, and reporting any abusive conduct to the competent authorities. We can make our church a place to feel safe.</w:t>
      </w:r>
    </w:p>
    <w:p w14:paraId="322030C0" w14:textId="77777777" w:rsidR="00F32BBE" w:rsidRDefault="00F32BBE">
      <w:pPr>
        <w:ind w:right="-29" w:hanging="141"/>
        <w:jc w:val="both"/>
        <w:rPr>
          <w:rFonts w:ascii="Garamond" w:eastAsia="Garamond" w:hAnsi="Garamond" w:cs="Garamond"/>
        </w:rPr>
      </w:pPr>
    </w:p>
    <w:p w14:paraId="17FB0DA5" w14:textId="77777777" w:rsidR="00F32BBE" w:rsidRDefault="00465F7C">
      <w:pPr>
        <w:ind w:right="-29" w:hanging="141"/>
        <w:jc w:val="both"/>
        <w:rPr>
          <w:rFonts w:ascii="Garamond" w:eastAsia="Garamond" w:hAnsi="Garamond" w:cs="Garamond"/>
        </w:rPr>
      </w:pPr>
      <w:r>
        <w:rPr>
          <w:rFonts w:ascii="Garamond" w:eastAsia="Garamond" w:hAnsi="Garamond" w:cs="Garamond"/>
        </w:rPr>
        <w:t>The Church of England’s safeguarding policy is based on 6 commitments:</w:t>
      </w:r>
    </w:p>
    <w:p w14:paraId="154728E5" w14:textId="77777777" w:rsidR="00F32BBE" w:rsidRDefault="00F32BBE">
      <w:pPr>
        <w:ind w:right="-29" w:hanging="141"/>
        <w:jc w:val="both"/>
        <w:rPr>
          <w:rFonts w:ascii="Garamond" w:eastAsia="Garamond" w:hAnsi="Garamond" w:cs="Garamond"/>
        </w:rPr>
      </w:pPr>
    </w:p>
    <w:p w14:paraId="65F88446" w14:textId="77777777" w:rsidR="00F32BBE" w:rsidRDefault="00465F7C">
      <w:pPr>
        <w:numPr>
          <w:ilvl w:val="0"/>
          <w:numId w:val="1"/>
        </w:numPr>
        <w:ind w:right="-29"/>
        <w:jc w:val="both"/>
        <w:rPr>
          <w:rFonts w:ascii="Garamond" w:eastAsia="Garamond" w:hAnsi="Garamond" w:cs="Garamond"/>
        </w:rPr>
      </w:pPr>
      <w:r>
        <w:rPr>
          <w:rFonts w:ascii="Garamond" w:eastAsia="Garamond" w:hAnsi="Garamond" w:cs="Garamond"/>
        </w:rPr>
        <w:t xml:space="preserve">Promoting </w:t>
      </w:r>
      <w:r>
        <w:rPr>
          <w:rFonts w:ascii="Garamond" w:eastAsia="Garamond" w:hAnsi="Garamond" w:cs="Garamond"/>
        </w:rPr>
        <w:t xml:space="preserve">a safer </w:t>
      </w:r>
      <w:r>
        <w:rPr>
          <w:rFonts w:ascii="Garamond" w:eastAsia="Garamond" w:hAnsi="Garamond" w:cs="Garamond"/>
          <w:b/>
        </w:rPr>
        <w:t>environment and culture</w:t>
      </w:r>
    </w:p>
    <w:p w14:paraId="09F75C48" w14:textId="77777777" w:rsidR="00F32BBE" w:rsidRDefault="00465F7C">
      <w:pPr>
        <w:numPr>
          <w:ilvl w:val="0"/>
          <w:numId w:val="1"/>
        </w:numPr>
        <w:ind w:right="-29"/>
        <w:jc w:val="both"/>
        <w:rPr>
          <w:rFonts w:ascii="Garamond" w:eastAsia="Garamond" w:hAnsi="Garamond" w:cs="Garamond"/>
        </w:rPr>
      </w:pPr>
      <w:r>
        <w:rPr>
          <w:rFonts w:ascii="Garamond" w:eastAsia="Garamond" w:hAnsi="Garamond" w:cs="Garamond"/>
          <w:b/>
        </w:rPr>
        <w:t>Safely recruiting</w:t>
      </w:r>
      <w:r>
        <w:rPr>
          <w:rFonts w:ascii="Garamond" w:eastAsia="Garamond" w:hAnsi="Garamond" w:cs="Garamond"/>
        </w:rPr>
        <w:t xml:space="preserve"> and supporting all those with any responsibility related to children, young people and vulnerable adults within the Church</w:t>
      </w:r>
    </w:p>
    <w:p w14:paraId="719BEA61" w14:textId="77777777" w:rsidR="00F32BBE" w:rsidRDefault="00465F7C">
      <w:pPr>
        <w:numPr>
          <w:ilvl w:val="0"/>
          <w:numId w:val="1"/>
        </w:numPr>
        <w:ind w:right="-29"/>
        <w:jc w:val="both"/>
        <w:rPr>
          <w:rFonts w:ascii="Garamond" w:eastAsia="Garamond" w:hAnsi="Garamond" w:cs="Garamond"/>
        </w:rPr>
      </w:pPr>
      <w:r>
        <w:rPr>
          <w:rFonts w:ascii="Garamond" w:eastAsia="Garamond" w:hAnsi="Garamond" w:cs="Garamond"/>
          <w:b/>
        </w:rPr>
        <w:t>Responding promptly</w:t>
      </w:r>
      <w:r>
        <w:rPr>
          <w:rFonts w:ascii="Garamond" w:eastAsia="Garamond" w:hAnsi="Garamond" w:cs="Garamond"/>
        </w:rPr>
        <w:t xml:space="preserve"> to every safeguarding concern or allegation</w:t>
      </w:r>
    </w:p>
    <w:p w14:paraId="057B7C3C" w14:textId="77777777" w:rsidR="00F32BBE" w:rsidRDefault="00465F7C">
      <w:pPr>
        <w:numPr>
          <w:ilvl w:val="0"/>
          <w:numId w:val="1"/>
        </w:numPr>
        <w:ind w:right="-29"/>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b/>
        </w:rPr>
        <w:t xml:space="preserve">Caring pastorally </w:t>
      </w:r>
      <w:r>
        <w:rPr>
          <w:rFonts w:ascii="Garamond" w:eastAsia="Garamond" w:hAnsi="Garamond" w:cs="Garamond"/>
          <w:b/>
        </w:rPr>
        <w:t>for victims</w:t>
      </w:r>
      <w:r>
        <w:rPr>
          <w:rFonts w:ascii="Garamond" w:eastAsia="Garamond" w:hAnsi="Garamond" w:cs="Garamond"/>
        </w:rPr>
        <w:t>/survivors of abuse and other affected persons</w:t>
      </w:r>
    </w:p>
    <w:p w14:paraId="6D59B9F9" w14:textId="77777777" w:rsidR="00F32BBE" w:rsidRDefault="00465F7C">
      <w:pPr>
        <w:numPr>
          <w:ilvl w:val="0"/>
          <w:numId w:val="1"/>
        </w:numPr>
        <w:ind w:right="-29"/>
        <w:jc w:val="both"/>
        <w:rPr>
          <w:rFonts w:ascii="Garamond" w:eastAsia="Garamond" w:hAnsi="Garamond" w:cs="Garamond"/>
        </w:rPr>
      </w:pPr>
      <w:r>
        <w:rPr>
          <w:rFonts w:ascii="Garamond" w:eastAsia="Garamond" w:hAnsi="Garamond" w:cs="Garamond"/>
        </w:rPr>
        <w:t xml:space="preserve">Caring pastorally for those who are </w:t>
      </w:r>
      <w:r>
        <w:rPr>
          <w:rFonts w:ascii="Garamond" w:eastAsia="Garamond" w:hAnsi="Garamond" w:cs="Garamond"/>
          <w:b/>
        </w:rPr>
        <w:t>the subject of concerns or allegations</w:t>
      </w:r>
      <w:r>
        <w:rPr>
          <w:rFonts w:ascii="Garamond" w:eastAsia="Garamond" w:hAnsi="Garamond" w:cs="Garamond"/>
        </w:rPr>
        <w:t xml:space="preserve"> of abuse and other affected persons</w:t>
      </w:r>
    </w:p>
    <w:p w14:paraId="26407DCB" w14:textId="77777777" w:rsidR="00F32BBE" w:rsidRDefault="00465F7C">
      <w:pPr>
        <w:numPr>
          <w:ilvl w:val="0"/>
          <w:numId w:val="1"/>
        </w:numPr>
        <w:ind w:right="-29"/>
        <w:jc w:val="both"/>
        <w:rPr>
          <w:rFonts w:ascii="Garamond" w:eastAsia="Garamond" w:hAnsi="Garamond" w:cs="Garamond"/>
        </w:rPr>
      </w:pPr>
      <w:r>
        <w:rPr>
          <w:rFonts w:ascii="Garamond" w:eastAsia="Garamond" w:hAnsi="Garamond" w:cs="Garamond"/>
        </w:rPr>
        <w:t xml:space="preserve">Responding to those that </w:t>
      </w:r>
      <w:r>
        <w:rPr>
          <w:rFonts w:ascii="Garamond" w:eastAsia="Garamond" w:hAnsi="Garamond" w:cs="Garamond"/>
          <w:b/>
        </w:rPr>
        <w:t>may pose a present risk</w:t>
      </w:r>
      <w:r>
        <w:rPr>
          <w:rFonts w:ascii="Garamond" w:eastAsia="Garamond" w:hAnsi="Garamond" w:cs="Garamond"/>
        </w:rPr>
        <w:t xml:space="preserve"> to others</w:t>
      </w:r>
    </w:p>
    <w:p w14:paraId="1326A3CC" w14:textId="77777777" w:rsidR="00F32BBE" w:rsidRDefault="00F32BBE">
      <w:pPr>
        <w:ind w:right="-29" w:hanging="141"/>
        <w:jc w:val="both"/>
        <w:rPr>
          <w:rFonts w:ascii="Garamond" w:eastAsia="Garamond" w:hAnsi="Garamond" w:cs="Garamond"/>
        </w:rPr>
      </w:pPr>
    </w:p>
    <w:p w14:paraId="4C6694C9" w14:textId="77777777" w:rsidR="00F32BBE" w:rsidRDefault="00465F7C">
      <w:pPr>
        <w:ind w:right="-29" w:hanging="141"/>
        <w:jc w:val="both"/>
        <w:rPr>
          <w:rFonts w:ascii="Garamond" w:eastAsia="Garamond" w:hAnsi="Garamond" w:cs="Garamond"/>
        </w:rPr>
      </w:pPr>
      <w:r>
        <w:rPr>
          <w:rFonts w:ascii="Garamond" w:eastAsia="Garamond" w:hAnsi="Garamond" w:cs="Garamond"/>
        </w:rPr>
        <w:t>In short, safeguarding teac</w:t>
      </w:r>
      <w:r>
        <w:rPr>
          <w:rFonts w:ascii="Garamond" w:eastAsia="Garamond" w:hAnsi="Garamond" w:cs="Garamond"/>
        </w:rPr>
        <w:t>hes us how to identify threats and gives us the tools to neutralise them.</w:t>
      </w:r>
    </w:p>
    <w:p w14:paraId="1666CE65" w14:textId="77777777" w:rsidR="00F32BBE" w:rsidRDefault="00F32BBE">
      <w:pPr>
        <w:ind w:right="-29" w:hanging="141"/>
        <w:jc w:val="both"/>
        <w:rPr>
          <w:rFonts w:ascii="Garamond" w:eastAsia="Garamond" w:hAnsi="Garamond" w:cs="Garamond"/>
        </w:rPr>
      </w:pPr>
    </w:p>
    <w:p w14:paraId="0108B756" w14:textId="77777777" w:rsidR="00F32BBE" w:rsidRDefault="00465F7C">
      <w:pPr>
        <w:ind w:right="-29" w:hanging="141"/>
        <w:jc w:val="both"/>
        <w:rPr>
          <w:rFonts w:ascii="Garamond" w:eastAsia="Garamond" w:hAnsi="Garamond" w:cs="Garamond"/>
        </w:rPr>
      </w:pPr>
      <w:r>
        <w:rPr>
          <w:rFonts w:ascii="Garamond" w:eastAsia="Garamond" w:hAnsi="Garamond" w:cs="Garamond"/>
        </w:rPr>
        <w:t>Khalil Gibran once said, ‘Safeguarding the rights of others is the most noble and beautiful end of a human being.’</w:t>
      </w:r>
    </w:p>
    <w:p w14:paraId="466E0C06" w14:textId="77777777" w:rsidR="00F32BBE" w:rsidRDefault="00F32BBE">
      <w:pPr>
        <w:ind w:right="-29" w:hanging="141"/>
        <w:jc w:val="both"/>
        <w:rPr>
          <w:rFonts w:ascii="Garamond" w:eastAsia="Garamond" w:hAnsi="Garamond" w:cs="Garamond"/>
        </w:rPr>
      </w:pPr>
    </w:p>
    <w:p w14:paraId="06D01B59" w14:textId="77777777" w:rsidR="00F32BBE" w:rsidRDefault="00465F7C">
      <w:pPr>
        <w:ind w:right="-29" w:hanging="141"/>
        <w:jc w:val="both"/>
        <w:rPr>
          <w:rFonts w:ascii="Garamond" w:eastAsia="Garamond" w:hAnsi="Garamond" w:cs="Garamond"/>
          <w:b/>
        </w:rPr>
      </w:pPr>
      <w:r>
        <w:rPr>
          <w:rFonts w:ascii="Garamond" w:eastAsia="Garamond" w:hAnsi="Garamond" w:cs="Garamond"/>
        </w:rPr>
        <w:t>If you’d like to make protecting others your end, why not start b</w:t>
      </w:r>
      <w:r>
        <w:rPr>
          <w:rFonts w:ascii="Garamond" w:eastAsia="Garamond" w:hAnsi="Garamond" w:cs="Garamond"/>
        </w:rPr>
        <w:t>y taking the safeguarding online trainings on the Church of England website?</w:t>
      </w:r>
      <w:r>
        <w:rPr>
          <w:rFonts w:ascii="Garamond" w:eastAsia="Garamond" w:hAnsi="Garamond" w:cs="Garamond"/>
          <w:b/>
        </w:rPr>
        <w:t xml:space="preserve"> If you have already completed the course, join us for our workshop on Saturday 18th of May 2019!</w:t>
      </w:r>
    </w:p>
    <w:p w14:paraId="78B5EA1D" w14:textId="77777777" w:rsidR="00F32BBE" w:rsidRDefault="00F32BBE">
      <w:pPr>
        <w:ind w:right="-29" w:hanging="141"/>
        <w:rPr>
          <w:rFonts w:ascii="Garamond" w:eastAsia="Garamond" w:hAnsi="Garamond" w:cs="Garamond"/>
          <w:b/>
        </w:rPr>
      </w:pPr>
    </w:p>
    <w:p w14:paraId="75E350FE" w14:textId="77777777" w:rsidR="00F32BBE" w:rsidRDefault="00F32BBE">
      <w:pPr>
        <w:ind w:right="-29" w:hanging="141"/>
        <w:rPr>
          <w:rFonts w:ascii="Garamond" w:eastAsia="Garamond" w:hAnsi="Garamond" w:cs="Garamond"/>
          <w:b/>
          <w:sz w:val="28"/>
          <w:szCs w:val="28"/>
          <w:u w:val="single"/>
        </w:rPr>
      </w:pPr>
    </w:p>
    <w:p w14:paraId="2CA72739" w14:textId="77777777" w:rsidR="00F32BBE" w:rsidRDefault="00465F7C">
      <w:pPr>
        <w:ind w:right="-29" w:hanging="141"/>
        <w:rPr>
          <w:rFonts w:ascii="Garamond" w:eastAsia="Garamond" w:hAnsi="Garamond" w:cs="Garamond"/>
          <w:b/>
          <w:sz w:val="28"/>
          <w:szCs w:val="28"/>
          <w:u w:val="single"/>
        </w:rPr>
      </w:pPr>
      <w:r>
        <w:br w:type="page"/>
      </w:r>
    </w:p>
    <w:p w14:paraId="23986E6E" w14:textId="77777777" w:rsidR="00F32BBE" w:rsidRDefault="00465F7C">
      <w:pPr>
        <w:ind w:right="-29" w:hanging="141"/>
        <w:rPr>
          <w:rFonts w:ascii="Garamond" w:eastAsia="Garamond" w:hAnsi="Garamond" w:cs="Garamond"/>
          <w:b/>
        </w:rPr>
      </w:pPr>
      <w:r>
        <w:rPr>
          <w:rFonts w:ascii="Garamond" w:eastAsia="Garamond" w:hAnsi="Garamond" w:cs="Garamond"/>
          <w:b/>
          <w:sz w:val="28"/>
          <w:szCs w:val="28"/>
          <w:u w:val="single"/>
        </w:rPr>
        <w:t>THE EASTER SACRIFICE</w:t>
      </w:r>
      <w:r>
        <w:rPr>
          <w:rFonts w:ascii="Garamond" w:eastAsia="Garamond" w:hAnsi="Garamond" w:cs="Garamond"/>
          <w:b/>
          <w:sz w:val="28"/>
          <w:szCs w:val="28"/>
        </w:rPr>
        <w:t xml:space="preserve"> </w:t>
      </w:r>
      <w:r>
        <w:rPr>
          <w:rFonts w:ascii="Garamond" w:eastAsia="Garamond" w:hAnsi="Garamond" w:cs="Garamond"/>
          <w:b/>
        </w:rPr>
        <w:t>by The Editor</w:t>
      </w:r>
    </w:p>
    <w:p w14:paraId="29D138B2" w14:textId="77777777" w:rsidR="00F32BBE" w:rsidRDefault="00F32BBE">
      <w:pPr>
        <w:ind w:right="-29" w:hanging="141"/>
        <w:rPr>
          <w:rFonts w:ascii="Garamond" w:eastAsia="Garamond" w:hAnsi="Garamond" w:cs="Garamond"/>
        </w:rPr>
      </w:pPr>
    </w:p>
    <w:p w14:paraId="5A78CA1F" w14:textId="77777777" w:rsidR="00F32BBE" w:rsidRDefault="00465F7C">
      <w:pPr>
        <w:ind w:right="-29" w:hanging="141"/>
        <w:jc w:val="both"/>
        <w:rPr>
          <w:rFonts w:ascii="Garamond" w:eastAsia="Garamond" w:hAnsi="Garamond" w:cs="Garamond"/>
          <w:color w:val="222222"/>
          <w:highlight w:val="white"/>
        </w:rPr>
      </w:pPr>
      <w:r>
        <w:rPr>
          <w:rFonts w:ascii="Garamond" w:eastAsia="Garamond" w:hAnsi="Garamond" w:cs="Garamond"/>
          <w:i/>
          <w:color w:val="222222"/>
          <w:highlight w:val="white"/>
        </w:rPr>
        <w:t>Sacrifice</w:t>
      </w:r>
      <w:r>
        <w:rPr>
          <w:rFonts w:ascii="Garamond" w:eastAsia="Garamond" w:hAnsi="Garamond" w:cs="Garamond"/>
          <w:color w:val="222222"/>
          <w:highlight w:val="white"/>
        </w:rPr>
        <w:t xml:space="preserve"> was Sir Elton John’s belated first Nº U.K. single. An unusual title for a successful release in the fast-moving, and ever-changing world of Pop Music.</w:t>
      </w:r>
      <w:r>
        <w:rPr>
          <w:noProof/>
        </w:rPr>
        <w:drawing>
          <wp:anchor distT="114300" distB="114300" distL="114300" distR="114300" simplePos="0" relativeHeight="251672576" behindDoc="0" locked="0" layoutInCell="1" hidden="0" allowOverlap="1" wp14:anchorId="5C83D122" wp14:editId="47FAF119">
            <wp:simplePos x="0" y="0"/>
            <wp:positionH relativeFrom="column">
              <wp:posOffset>-114299</wp:posOffset>
            </wp:positionH>
            <wp:positionV relativeFrom="paragraph">
              <wp:posOffset>447675</wp:posOffset>
            </wp:positionV>
            <wp:extent cx="1257413" cy="1162050"/>
            <wp:effectExtent l="0" t="0" r="0" b="0"/>
            <wp:wrapSquare wrapText="bothSides" distT="114300" distB="114300" distL="114300" distR="114300"/>
            <wp:docPr id="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9"/>
                    <a:srcRect/>
                    <a:stretch>
                      <a:fillRect/>
                    </a:stretch>
                  </pic:blipFill>
                  <pic:spPr>
                    <a:xfrm>
                      <a:off x="0" y="0"/>
                      <a:ext cx="1257413" cy="1162050"/>
                    </a:xfrm>
                    <a:prstGeom prst="rect">
                      <a:avLst/>
                    </a:prstGeom>
                    <a:ln/>
                  </pic:spPr>
                </pic:pic>
              </a:graphicData>
            </a:graphic>
          </wp:anchor>
        </w:drawing>
      </w:r>
    </w:p>
    <w:p w14:paraId="66EEEFB6" w14:textId="77777777" w:rsidR="00F32BBE" w:rsidRDefault="00465F7C">
      <w:pPr>
        <w:ind w:right="-29" w:hanging="141"/>
        <w:jc w:val="both"/>
        <w:rPr>
          <w:rFonts w:ascii="Garamond" w:eastAsia="Garamond" w:hAnsi="Garamond" w:cs="Garamond"/>
          <w:color w:val="222222"/>
          <w:highlight w:val="white"/>
        </w:rPr>
      </w:pPr>
      <w:r>
        <w:rPr>
          <w:rFonts w:ascii="Garamond" w:eastAsia="Garamond" w:hAnsi="Garamond" w:cs="Garamond"/>
          <w:color w:val="222222"/>
          <w:highlight w:val="white"/>
        </w:rPr>
        <w:t xml:space="preserve">Whether or not it is as ´simple´ as John´s song referred to it the word is much bandied and </w:t>
      </w:r>
      <w:commentRangeStart w:id="2"/>
      <w:r>
        <w:rPr>
          <w:rFonts w:ascii="Garamond" w:eastAsia="Garamond" w:hAnsi="Garamond" w:cs="Garamond"/>
          <w:color w:val="222222"/>
          <w:highlight w:val="white"/>
        </w:rPr>
        <w:t xml:space="preserve">often only broadly </w:t>
      </w:r>
      <w:commentRangeEnd w:id="2"/>
      <w:r>
        <w:commentReference w:id="2"/>
      </w:r>
      <w:r>
        <w:rPr>
          <w:rFonts w:ascii="Garamond" w:eastAsia="Garamond" w:hAnsi="Garamond" w:cs="Garamond"/>
          <w:color w:val="222222"/>
          <w:highlight w:val="white"/>
        </w:rPr>
        <w:t xml:space="preserve"> understood. Christians, though, still commonly refer to Christ's ´sacrifice´, celebrated each year during the sombre Lent and festive Easter </w:t>
      </w:r>
      <w:r>
        <w:rPr>
          <w:rFonts w:ascii="Garamond" w:eastAsia="Garamond" w:hAnsi="Garamond" w:cs="Garamond"/>
          <w:color w:val="222222"/>
          <w:highlight w:val="white"/>
        </w:rPr>
        <w:t xml:space="preserve">observances.  We make reference to the sacrifice of God becoming man, to His ´human´suffering, and to the ultimate sacrifice offered on the Good Friday cross. </w:t>
      </w:r>
    </w:p>
    <w:p w14:paraId="776EFAE5" w14:textId="77777777" w:rsidR="00F32BBE" w:rsidRDefault="00F32BBE">
      <w:pPr>
        <w:ind w:right="-29" w:hanging="141"/>
        <w:jc w:val="both"/>
        <w:rPr>
          <w:rFonts w:ascii="Garamond" w:eastAsia="Garamond" w:hAnsi="Garamond" w:cs="Garamond"/>
          <w:color w:val="222222"/>
          <w:highlight w:val="white"/>
        </w:rPr>
      </w:pPr>
    </w:p>
    <w:p w14:paraId="779C24F7" w14:textId="77777777" w:rsidR="00F32BBE" w:rsidRDefault="00465F7C">
      <w:pPr>
        <w:ind w:right="-29" w:hanging="141"/>
        <w:jc w:val="both"/>
        <w:rPr>
          <w:rFonts w:ascii="Garamond" w:eastAsia="Garamond" w:hAnsi="Garamond" w:cs="Garamond"/>
          <w:color w:val="222222"/>
          <w:highlight w:val="white"/>
        </w:rPr>
      </w:pPr>
      <w:r>
        <w:rPr>
          <w:rFonts w:ascii="Garamond" w:eastAsia="Garamond" w:hAnsi="Garamond" w:cs="Garamond"/>
          <w:color w:val="222222"/>
          <w:highlight w:val="white"/>
        </w:rPr>
        <w:t>As Christians, we are offered salvation thanks to that once-made sacrifice. In response, we are</w:t>
      </w:r>
      <w:r>
        <w:rPr>
          <w:rFonts w:ascii="Garamond" w:eastAsia="Garamond" w:hAnsi="Garamond" w:cs="Garamond"/>
          <w:color w:val="222222"/>
          <w:highlight w:val="white"/>
        </w:rPr>
        <w:t xml:space="preserve"> called to believe in Him, and to follow His example. </w:t>
      </w:r>
    </w:p>
    <w:p w14:paraId="3C4308A6" w14:textId="77777777" w:rsidR="00F32BBE" w:rsidRDefault="00F32BBE">
      <w:pPr>
        <w:ind w:right="-29" w:hanging="141"/>
        <w:jc w:val="both"/>
        <w:rPr>
          <w:rFonts w:ascii="Garamond" w:eastAsia="Garamond" w:hAnsi="Garamond" w:cs="Garamond"/>
          <w:color w:val="222222"/>
          <w:highlight w:val="white"/>
        </w:rPr>
      </w:pPr>
    </w:p>
    <w:p w14:paraId="72AF97F3" w14:textId="77777777" w:rsidR="00F32BBE" w:rsidRDefault="00465F7C">
      <w:pPr>
        <w:ind w:right="-29" w:hanging="141"/>
        <w:jc w:val="both"/>
        <w:rPr>
          <w:rFonts w:ascii="Garamond" w:eastAsia="Garamond" w:hAnsi="Garamond" w:cs="Garamond"/>
          <w:color w:val="222222"/>
          <w:highlight w:val="white"/>
        </w:rPr>
      </w:pPr>
      <w:r>
        <w:rPr>
          <w:rFonts w:ascii="Garamond" w:eastAsia="Garamond" w:hAnsi="Garamond" w:cs="Garamond"/>
          <w:color w:val="222222"/>
          <w:highlight w:val="white"/>
        </w:rPr>
        <w:t>In all aspects of our lives, we all make sacrifices, however small they may seem. Likewise at St George´s, we sacrifice time, energy, our cooperation at events, and money, as we are able. Thanks to th</w:t>
      </w:r>
      <w:r>
        <w:rPr>
          <w:rFonts w:ascii="Garamond" w:eastAsia="Garamond" w:hAnsi="Garamond" w:cs="Garamond"/>
          <w:color w:val="222222"/>
          <w:highlight w:val="white"/>
        </w:rPr>
        <w:t xml:space="preserve">ose sacrifices by fellow-believers down the times, we have a lovely church where Christians from all over the world are able to enjoy the services, and the fellowship the church offers. </w:t>
      </w:r>
    </w:p>
    <w:p w14:paraId="556548B3" w14:textId="77777777" w:rsidR="00F32BBE" w:rsidRDefault="00F32BBE">
      <w:pPr>
        <w:ind w:right="-29" w:hanging="141"/>
        <w:jc w:val="both"/>
        <w:rPr>
          <w:rFonts w:ascii="Garamond" w:eastAsia="Garamond" w:hAnsi="Garamond" w:cs="Garamond"/>
          <w:color w:val="222222"/>
          <w:highlight w:val="white"/>
        </w:rPr>
      </w:pPr>
    </w:p>
    <w:p w14:paraId="29A2EBF2" w14:textId="77777777" w:rsidR="00F32BBE" w:rsidRDefault="00465F7C">
      <w:pPr>
        <w:ind w:right="-29" w:hanging="141"/>
        <w:jc w:val="both"/>
        <w:rPr>
          <w:rFonts w:ascii="Garamond" w:eastAsia="Garamond" w:hAnsi="Garamond" w:cs="Garamond"/>
          <w:color w:val="222222"/>
          <w:highlight w:val="white"/>
        </w:rPr>
      </w:pPr>
      <w:r>
        <w:rPr>
          <w:rFonts w:ascii="Garamond" w:eastAsia="Garamond" w:hAnsi="Garamond" w:cs="Garamond"/>
          <w:color w:val="222222"/>
          <w:highlight w:val="white"/>
        </w:rPr>
        <w:t>Time moves on, but the needs to maintain this church both physically</w:t>
      </w:r>
      <w:r>
        <w:rPr>
          <w:rFonts w:ascii="Garamond" w:eastAsia="Garamond" w:hAnsi="Garamond" w:cs="Garamond"/>
          <w:color w:val="222222"/>
          <w:highlight w:val="white"/>
        </w:rPr>
        <w:t xml:space="preserve"> and spiritually, require the efforts of all who worship here, however briefly or sporadically. To ensure that we are able to  practice our beliefs together in the church we have inherited, we all need to consider how much we give in offering energy, time </w:t>
      </w:r>
      <w:r>
        <w:rPr>
          <w:rFonts w:ascii="Garamond" w:eastAsia="Garamond" w:hAnsi="Garamond" w:cs="Garamond"/>
          <w:color w:val="222222"/>
          <w:highlight w:val="white"/>
        </w:rPr>
        <w:t>and money. To ensure that the Church is still here, and in good shape, in the future, we may be able to give a little more in return for what we have received.</w:t>
      </w:r>
    </w:p>
    <w:p w14:paraId="6A42727C" w14:textId="77777777" w:rsidR="00F32BBE" w:rsidRDefault="00465F7C">
      <w:pPr>
        <w:ind w:right="-29" w:hanging="141"/>
        <w:rPr>
          <w:rFonts w:ascii="Garamond" w:eastAsia="Garamond" w:hAnsi="Garamond" w:cs="Garamond"/>
          <w:b/>
          <w:color w:val="222222"/>
          <w:sz w:val="28"/>
          <w:szCs w:val="28"/>
          <w:highlight w:val="white"/>
          <w:u w:val="single"/>
        </w:rPr>
      </w:pPr>
      <w:r>
        <w:br w:type="page"/>
      </w:r>
    </w:p>
    <w:p w14:paraId="122EFB82" w14:textId="77777777" w:rsidR="00F32BBE" w:rsidRDefault="00465F7C">
      <w:pPr>
        <w:ind w:right="-29" w:hanging="141"/>
        <w:rPr>
          <w:rFonts w:ascii="Garamond" w:eastAsia="Garamond" w:hAnsi="Garamond" w:cs="Garamond"/>
          <w:b/>
          <w:color w:val="222222"/>
          <w:sz w:val="28"/>
          <w:szCs w:val="28"/>
          <w:highlight w:val="white"/>
        </w:rPr>
      </w:pPr>
      <w:r>
        <w:rPr>
          <w:rFonts w:ascii="Garamond" w:eastAsia="Garamond" w:hAnsi="Garamond" w:cs="Garamond"/>
          <w:b/>
          <w:color w:val="222222"/>
          <w:sz w:val="28"/>
          <w:szCs w:val="28"/>
          <w:highlight w:val="white"/>
          <w:u w:val="single"/>
        </w:rPr>
        <w:t>OUR NEXT LOCUM-</w:t>
      </w:r>
      <w:r>
        <w:rPr>
          <w:rFonts w:ascii="Garamond" w:eastAsia="Garamond" w:hAnsi="Garamond" w:cs="Garamond"/>
          <w:b/>
          <w:color w:val="222222"/>
          <w:sz w:val="28"/>
          <w:szCs w:val="28"/>
          <w:highlight w:val="white"/>
        </w:rPr>
        <w:t xml:space="preserve"> John W. Kilgore</w:t>
      </w:r>
    </w:p>
    <w:p w14:paraId="2F735264" w14:textId="77777777" w:rsidR="00F32BBE" w:rsidRDefault="00465F7C">
      <w:pPr>
        <w:ind w:right="-29" w:hanging="141"/>
        <w:rPr>
          <w:rFonts w:ascii="Garamond" w:eastAsia="Garamond" w:hAnsi="Garamond" w:cs="Garamond"/>
          <w:b/>
          <w:color w:val="222222"/>
          <w:sz w:val="28"/>
          <w:szCs w:val="28"/>
          <w:highlight w:val="white"/>
          <w:u w:val="single"/>
        </w:rPr>
      </w:pPr>
      <w:r>
        <w:rPr>
          <w:noProof/>
        </w:rPr>
        <w:drawing>
          <wp:anchor distT="114300" distB="114300" distL="114300" distR="114300" simplePos="0" relativeHeight="251673600" behindDoc="0" locked="0" layoutInCell="1" hidden="0" allowOverlap="1" wp14:anchorId="01002D91" wp14:editId="7EE0D336">
            <wp:simplePos x="0" y="0"/>
            <wp:positionH relativeFrom="column">
              <wp:posOffset>1</wp:posOffset>
            </wp:positionH>
            <wp:positionV relativeFrom="paragraph">
              <wp:posOffset>276225</wp:posOffset>
            </wp:positionV>
            <wp:extent cx="1877849" cy="1410550"/>
            <wp:effectExtent l="0" t="0" r="0" b="0"/>
            <wp:wrapSquare wrapText="bothSides" distT="114300" distB="114300" distL="114300" distR="114300"/>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3"/>
                    <a:srcRect/>
                    <a:stretch>
                      <a:fillRect/>
                    </a:stretch>
                  </pic:blipFill>
                  <pic:spPr>
                    <a:xfrm>
                      <a:off x="0" y="0"/>
                      <a:ext cx="1877849" cy="1410550"/>
                    </a:xfrm>
                    <a:prstGeom prst="rect">
                      <a:avLst/>
                    </a:prstGeom>
                    <a:ln/>
                  </pic:spPr>
                </pic:pic>
              </a:graphicData>
            </a:graphic>
          </wp:anchor>
        </w:drawing>
      </w:r>
    </w:p>
    <w:p w14:paraId="762C8796" w14:textId="77777777" w:rsidR="00F32BBE" w:rsidRDefault="00465F7C">
      <w:pPr>
        <w:ind w:right="-29" w:hanging="141"/>
        <w:jc w:val="both"/>
        <w:rPr>
          <w:rFonts w:ascii="Garamond" w:eastAsia="Garamond" w:hAnsi="Garamond" w:cs="Garamond"/>
          <w:color w:val="222222"/>
          <w:highlight w:val="white"/>
        </w:rPr>
      </w:pPr>
      <w:commentRangeStart w:id="3"/>
      <w:r>
        <w:rPr>
          <w:rFonts w:ascii="Garamond" w:eastAsia="Garamond" w:hAnsi="Garamond" w:cs="Garamond"/>
          <w:color w:val="222222"/>
          <w:highlight w:val="white"/>
        </w:rPr>
        <w:t xml:space="preserve">The Reverend Canon John W. Kilgore, M.D. will be joining us </w:t>
      </w:r>
      <w:r>
        <w:rPr>
          <w:rFonts w:ascii="Garamond" w:eastAsia="Garamond" w:hAnsi="Garamond" w:cs="Garamond"/>
          <w:color w:val="222222"/>
          <w:highlight w:val="white"/>
        </w:rPr>
        <w:t>as our interim chaplain beginning Palm Sunday.  He relates that he is very happy and excited to be serving at St. George’s Madrid after a hiatus of more than forty years!  While studying at La Universidad Complutense during a semester abroad program in 197</w:t>
      </w:r>
      <w:r>
        <w:rPr>
          <w:rFonts w:ascii="Garamond" w:eastAsia="Garamond" w:hAnsi="Garamond" w:cs="Garamond"/>
          <w:color w:val="222222"/>
          <w:highlight w:val="white"/>
        </w:rPr>
        <w:t xml:space="preserve">4 he worshipped at St. George’s and remembers Father Basil Ney, and perhaps a few parishioners.  In the interim he has travelled many times to Madrid and throughout Spain and has worked hard to maintain and improve his command of Castilian.  </w:t>
      </w:r>
      <w:commentRangeEnd w:id="3"/>
      <w:r>
        <w:commentReference w:id="3"/>
      </w:r>
    </w:p>
    <w:p w14:paraId="255A8DB7" w14:textId="77777777" w:rsidR="00F32BBE" w:rsidRDefault="00F32BBE">
      <w:pPr>
        <w:ind w:right="-29" w:hanging="141"/>
        <w:jc w:val="both"/>
        <w:rPr>
          <w:rFonts w:ascii="Garamond" w:eastAsia="Garamond" w:hAnsi="Garamond" w:cs="Garamond"/>
          <w:color w:val="222222"/>
          <w:highlight w:val="white"/>
        </w:rPr>
      </w:pPr>
    </w:p>
    <w:p w14:paraId="1DFB61A6" w14:textId="77777777" w:rsidR="00F32BBE" w:rsidRDefault="00465F7C">
      <w:pPr>
        <w:ind w:right="-29" w:hanging="141"/>
        <w:jc w:val="both"/>
        <w:rPr>
          <w:rFonts w:ascii="Garamond" w:eastAsia="Garamond" w:hAnsi="Garamond" w:cs="Garamond"/>
          <w:color w:val="222222"/>
          <w:highlight w:val="white"/>
        </w:rPr>
      </w:pPr>
      <w:r>
        <w:rPr>
          <w:rFonts w:ascii="Garamond" w:eastAsia="Garamond" w:hAnsi="Garamond" w:cs="Garamond"/>
          <w:color w:val="222222"/>
          <w:highlight w:val="white"/>
        </w:rPr>
        <w:t xml:space="preserve">Fr. John </w:t>
      </w:r>
      <w:r>
        <w:rPr>
          <w:rFonts w:ascii="Garamond" w:eastAsia="Garamond" w:hAnsi="Garamond" w:cs="Garamond"/>
          <w:color w:val="222222"/>
          <w:highlight w:val="white"/>
        </w:rPr>
        <w:t>has enjoyed a distinguished career as an invasive cardiologist and was also deeply involved in hospital administration, leading the cardiology divisions of several hospitals in a Catholic health care system in the midwestern part of the United States.  Lon</w:t>
      </w:r>
      <w:r>
        <w:rPr>
          <w:rFonts w:ascii="Garamond" w:eastAsia="Garamond" w:hAnsi="Garamond" w:cs="Garamond"/>
          <w:color w:val="222222"/>
          <w:highlight w:val="white"/>
        </w:rPr>
        <w:t>g involved in the Order of St. John (also known as St. John Ambulance) and being a Knight in the Order, he experienced a sense of call to the priesthood while doing work with St. John Ophthalmic Hospital in Jerusalem and its lovely patients.  He subsequent</w:t>
      </w:r>
      <w:r>
        <w:rPr>
          <w:rFonts w:ascii="Garamond" w:eastAsia="Garamond" w:hAnsi="Garamond" w:cs="Garamond"/>
          <w:color w:val="222222"/>
          <w:highlight w:val="white"/>
        </w:rPr>
        <w:t>ly began a bi-vocational lifestyle, having been ordained in 2003 and serving as both priest and physician since that time.  He continues his bi-vocational work both in the United States, where he serves as a leadership advisor to health care executives, an</w:t>
      </w:r>
      <w:r>
        <w:rPr>
          <w:rFonts w:ascii="Garamond" w:eastAsia="Garamond" w:hAnsi="Garamond" w:cs="Garamond"/>
          <w:color w:val="222222"/>
          <w:highlight w:val="white"/>
        </w:rPr>
        <w:t xml:space="preserve">d in Europe where he has served as supply and interim priest in a variety of parishes.  He plans to be among us for the duration of our interim period, helping shepherd us to the next chapter in the life of St. George’s Madrid.  </w:t>
      </w:r>
    </w:p>
    <w:p w14:paraId="4FDDF1AC" w14:textId="77777777" w:rsidR="00F32BBE" w:rsidRDefault="00F32BBE">
      <w:pPr>
        <w:ind w:right="-29" w:hanging="141"/>
        <w:jc w:val="both"/>
        <w:rPr>
          <w:rFonts w:ascii="Garamond" w:eastAsia="Garamond" w:hAnsi="Garamond" w:cs="Garamond"/>
          <w:color w:val="222222"/>
          <w:highlight w:val="white"/>
        </w:rPr>
      </w:pPr>
    </w:p>
    <w:p w14:paraId="108D418F" w14:textId="77777777" w:rsidR="00F32BBE" w:rsidRDefault="00465F7C">
      <w:pPr>
        <w:ind w:right="-29" w:hanging="141"/>
        <w:jc w:val="center"/>
        <w:rPr>
          <w:rFonts w:ascii="Garamond" w:eastAsia="Garamond" w:hAnsi="Garamond" w:cs="Garamond"/>
          <w:b/>
          <w:color w:val="222222"/>
          <w:highlight w:val="white"/>
        </w:rPr>
      </w:pPr>
      <w:r>
        <w:rPr>
          <w:rFonts w:ascii="Garamond" w:eastAsia="Garamond" w:hAnsi="Garamond" w:cs="Garamond"/>
          <w:b/>
          <w:color w:val="222222"/>
          <w:highlight w:val="white"/>
        </w:rPr>
        <w:t>Please welcome him warmly!</w:t>
      </w:r>
    </w:p>
    <w:p w14:paraId="1618B7E9" w14:textId="77777777" w:rsidR="00F32BBE" w:rsidRDefault="00F32BBE">
      <w:pPr>
        <w:ind w:right="-29" w:hanging="141"/>
        <w:rPr>
          <w:rFonts w:ascii="Garamond" w:eastAsia="Garamond" w:hAnsi="Garamond" w:cs="Garamond"/>
          <w:color w:val="222222"/>
          <w:highlight w:val="white"/>
        </w:rPr>
      </w:pPr>
    </w:p>
    <w:p w14:paraId="4D541885" w14:textId="77777777" w:rsidR="00F32BBE" w:rsidRDefault="00F32BBE">
      <w:pPr>
        <w:pBdr>
          <w:top w:val="nil"/>
          <w:left w:val="nil"/>
          <w:bottom w:val="nil"/>
          <w:right w:val="nil"/>
          <w:between w:val="nil"/>
        </w:pBdr>
        <w:rPr>
          <w:rFonts w:ascii="Garamond" w:eastAsia="Garamond" w:hAnsi="Garamond" w:cs="Garamond"/>
        </w:rPr>
      </w:pPr>
    </w:p>
    <w:p w14:paraId="2E3D8CF8" w14:textId="77777777" w:rsidR="00F32BBE" w:rsidRDefault="00F32BBE">
      <w:pPr>
        <w:pBdr>
          <w:top w:val="nil"/>
          <w:left w:val="nil"/>
          <w:bottom w:val="nil"/>
          <w:right w:val="nil"/>
          <w:between w:val="nil"/>
        </w:pBdr>
        <w:rPr>
          <w:rFonts w:ascii="Garamond" w:eastAsia="Garamond" w:hAnsi="Garamond" w:cs="Garamond"/>
        </w:rPr>
      </w:pPr>
    </w:p>
    <w:p w14:paraId="0A55DA18" w14:textId="77777777" w:rsidR="00F32BBE" w:rsidRDefault="00F32BBE">
      <w:pPr>
        <w:pBdr>
          <w:top w:val="nil"/>
          <w:left w:val="nil"/>
          <w:bottom w:val="nil"/>
          <w:right w:val="nil"/>
          <w:between w:val="nil"/>
        </w:pBdr>
        <w:rPr>
          <w:rFonts w:ascii="Garamond" w:eastAsia="Garamond" w:hAnsi="Garamond" w:cs="Garamond"/>
        </w:rPr>
      </w:pPr>
    </w:p>
    <w:p w14:paraId="1A9C6F96" w14:textId="77777777" w:rsidR="00F32BBE" w:rsidRDefault="00F32BBE">
      <w:pPr>
        <w:pBdr>
          <w:top w:val="nil"/>
          <w:left w:val="nil"/>
          <w:bottom w:val="nil"/>
          <w:right w:val="nil"/>
          <w:between w:val="nil"/>
        </w:pBdr>
        <w:rPr>
          <w:rFonts w:ascii="Garamond" w:eastAsia="Garamond" w:hAnsi="Garamond" w:cs="Garamond"/>
        </w:rPr>
      </w:pPr>
    </w:p>
    <w:p w14:paraId="7E718F0D" w14:textId="77777777" w:rsidR="00F32BBE" w:rsidRDefault="00F32BBE">
      <w:pPr>
        <w:pBdr>
          <w:top w:val="nil"/>
          <w:left w:val="nil"/>
          <w:bottom w:val="nil"/>
          <w:right w:val="nil"/>
          <w:between w:val="nil"/>
        </w:pBdr>
        <w:rPr>
          <w:rFonts w:ascii="Garamond" w:eastAsia="Garamond" w:hAnsi="Garamond" w:cs="Garamond"/>
        </w:rPr>
      </w:pPr>
    </w:p>
    <w:p w14:paraId="6589E373" w14:textId="77777777" w:rsidR="00F32BBE" w:rsidRDefault="00F32BBE">
      <w:pPr>
        <w:pBdr>
          <w:top w:val="nil"/>
          <w:left w:val="nil"/>
          <w:bottom w:val="nil"/>
          <w:right w:val="nil"/>
          <w:between w:val="nil"/>
        </w:pBdr>
        <w:rPr>
          <w:rFonts w:ascii="Garamond" w:eastAsia="Garamond" w:hAnsi="Garamond" w:cs="Garamond"/>
        </w:rPr>
      </w:pPr>
    </w:p>
    <w:p w14:paraId="75E7AB2F" w14:textId="77777777" w:rsidR="00F32BBE" w:rsidRDefault="00F32BBE">
      <w:pPr>
        <w:pBdr>
          <w:top w:val="nil"/>
          <w:left w:val="nil"/>
          <w:bottom w:val="nil"/>
          <w:right w:val="nil"/>
          <w:between w:val="nil"/>
        </w:pBdr>
        <w:rPr>
          <w:rFonts w:ascii="Garamond" w:eastAsia="Garamond" w:hAnsi="Garamond" w:cs="Garamond"/>
        </w:rPr>
      </w:pPr>
    </w:p>
    <w:p w14:paraId="539F264E" w14:textId="77777777" w:rsidR="00F32BBE" w:rsidRDefault="00F32BBE">
      <w:pPr>
        <w:pBdr>
          <w:top w:val="nil"/>
          <w:left w:val="nil"/>
          <w:bottom w:val="nil"/>
          <w:right w:val="nil"/>
          <w:between w:val="nil"/>
        </w:pBdr>
        <w:rPr>
          <w:rFonts w:ascii="Garamond" w:eastAsia="Garamond" w:hAnsi="Garamond" w:cs="Garamond"/>
        </w:rPr>
      </w:pPr>
    </w:p>
    <w:p w14:paraId="1B8D5E79" w14:textId="77777777" w:rsidR="00F32BBE" w:rsidRDefault="00F32BBE">
      <w:pPr>
        <w:pBdr>
          <w:top w:val="nil"/>
          <w:left w:val="nil"/>
          <w:bottom w:val="nil"/>
          <w:right w:val="nil"/>
          <w:between w:val="nil"/>
        </w:pBdr>
        <w:rPr>
          <w:rFonts w:ascii="Garamond" w:eastAsia="Garamond" w:hAnsi="Garamond" w:cs="Garamond"/>
        </w:rPr>
      </w:pPr>
    </w:p>
    <w:p w14:paraId="196DFD29" w14:textId="77777777" w:rsidR="00F32BBE" w:rsidRDefault="00F32BBE">
      <w:pPr>
        <w:pBdr>
          <w:top w:val="nil"/>
          <w:left w:val="nil"/>
          <w:bottom w:val="nil"/>
          <w:right w:val="nil"/>
          <w:between w:val="nil"/>
        </w:pBdr>
        <w:rPr>
          <w:rFonts w:ascii="Garamond" w:eastAsia="Garamond" w:hAnsi="Garamond" w:cs="Garamond"/>
        </w:rPr>
      </w:pPr>
    </w:p>
    <w:p w14:paraId="2B95C006" w14:textId="77777777" w:rsidR="00F32BBE" w:rsidRDefault="00F32BBE">
      <w:pPr>
        <w:pBdr>
          <w:top w:val="nil"/>
          <w:left w:val="nil"/>
          <w:bottom w:val="nil"/>
          <w:right w:val="nil"/>
          <w:between w:val="nil"/>
        </w:pBdr>
        <w:rPr>
          <w:rFonts w:ascii="Garamond" w:eastAsia="Garamond" w:hAnsi="Garamond" w:cs="Garamond"/>
        </w:rPr>
      </w:pPr>
    </w:p>
    <w:p w14:paraId="2AF46D83" w14:textId="77777777" w:rsidR="00F32BBE" w:rsidRDefault="00F32BBE">
      <w:pPr>
        <w:pBdr>
          <w:top w:val="nil"/>
          <w:left w:val="nil"/>
          <w:bottom w:val="nil"/>
          <w:right w:val="nil"/>
          <w:between w:val="nil"/>
        </w:pBdr>
        <w:rPr>
          <w:rFonts w:ascii="Garamond" w:eastAsia="Garamond" w:hAnsi="Garamond" w:cs="Garamond"/>
        </w:rPr>
      </w:pPr>
    </w:p>
    <w:p w14:paraId="7E1A116E" w14:textId="77777777" w:rsidR="00F32BBE" w:rsidRDefault="00F32BBE">
      <w:pPr>
        <w:pBdr>
          <w:top w:val="nil"/>
          <w:left w:val="nil"/>
          <w:bottom w:val="nil"/>
          <w:right w:val="nil"/>
          <w:between w:val="nil"/>
        </w:pBdr>
        <w:rPr>
          <w:rFonts w:ascii="Garamond" w:eastAsia="Garamond" w:hAnsi="Garamond" w:cs="Garamond"/>
        </w:rPr>
      </w:pPr>
    </w:p>
    <w:p w14:paraId="491B96CE" w14:textId="77777777" w:rsidR="00F32BBE" w:rsidRDefault="00F32BBE">
      <w:pPr>
        <w:pBdr>
          <w:top w:val="nil"/>
          <w:left w:val="nil"/>
          <w:bottom w:val="nil"/>
          <w:right w:val="nil"/>
          <w:between w:val="nil"/>
        </w:pBdr>
        <w:rPr>
          <w:rFonts w:ascii="Garamond" w:eastAsia="Garamond" w:hAnsi="Garamond" w:cs="Garamond"/>
        </w:rPr>
      </w:pPr>
    </w:p>
    <w:p w14:paraId="427541C4" w14:textId="77777777" w:rsidR="00F32BBE" w:rsidRDefault="00F32BBE">
      <w:pPr>
        <w:pBdr>
          <w:top w:val="nil"/>
          <w:left w:val="nil"/>
          <w:bottom w:val="nil"/>
          <w:right w:val="nil"/>
          <w:between w:val="nil"/>
        </w:pBdr>
        <w:rPr>
          <w:rFonts w:ascii="Garamond" w:eastAsia="Garamond" w:hAnsi="Garamond" w:cs="Garamond"/>
        </w:rPr>
      </w:pPr>
    </w:p>
    <w:p w14:paraId="2768C962" w14:textId="77777777" w:rsidR="00F32BBE" w:rsidRDefault="00F32BBE">
      <w:pPr>
        <w:pBdr>
          <w:top w:val="nil"/>
          <w:left w:val="nil"/>
          <w:bottom w:val="nil"/>
          <w:right w:val="nil"/>
          <w:between w:val="nil"/>
        </w:pBdr>
        <w:rPr>
          <w:rFonts w:ascii="Garamond" w:eastAsia="Garamond" w:hAnsi="Garamond" w:cs="Garamond"/>
        </w:rPr>
      </w:pPr>
    </w:p>
    <w:p w14:paraId="7A026B85" w14:textId="77777777" w:rsidR="00F32BBE" w:rsidRDefault="00F32BBE">
      <w:pPr>
        <w:pBdr>
          <w:top w:val="nil"/>
          <w:left w:val="nil"/>
          <w:bottom w:val="nil"/>
          <w:right w:val="nil"/>
          <w:between w:val="nil"/>
        </w:pBdr>
        <w:rPr>
          <w:rFonts w:ascii="Garamond" w:eastAsia="Garamond" w:hAnsi="Garamond" w:cs="Garamond"/>
        </w:rPr>
      </w:pPr>
    </w:p>
    <w:p w14:paraId="49E3D2FD" w14:textId="77777777" w:rsidR="00F32BBE" w:rsidRDefault="00F32BBE">
      <w:pPr>
        <w:pBdr>
          <w:top w:val="nil"/>
          <w:left w:val="nil"/>
          <w:bottom w:val="nil"/>
          <w:right w:val="nil"/>
          <w:between w:val="nil"/>
        </w:pBdr>
        <w:rPr>
          <w:rFonts w:ascii="Garamond" w:eastAsia="Garamond" w:hAnsi="Garamond" w:cs="Garamond"/>
        </w:rPr>
      </w:pPr>
    </w:p>
    <w:p w14:paraId="44220F8C" w14:textId="77777777" w:rsidR="00F32BBE" w:rsidRDefault="00F32BBE">
      <w:pPr>
        <w:pBdr>
          <w:top w:val="nil"/>
          <w:left w:val="nil"/>
          <w:bottom w:val="nil"/>
          <w:right w:val="nil"/>
          <w:between w:val="nil"/>
        </w:pBdr>
        <w:rPr>
          <w:rFonts w:ascii="Garamond" w:eastAsia="Garamond" w:hAnsi="Garamond" w:cs="Garamond"/>
        </w:rPr>
      </w:pPr>
    </w:p>
    <w:p w14:paraId="69BB4D51" w14:textId="77777777" w:rsidR="00F32BBE" w:rsidRDefault="00F32BBE">
      <w:pPr>
        <w:pBdr>
          <w:top w:val="nil"/>
          <w:left w:val="nil"/>
          <w:bottom w:val="nil"/>
          <w:right w:val="nil"/>
          <w:between w:val="nil"/>
        </w:pBdr>
        <w:rPr>
          <w:rFonts w:ascii="Garamond" w:eastAsia="Garamond" w:hAnsi="Garamond" w:cs="Garamond"/>
        </w:rPr>
      </w:pPr>
    </w:p>
    <w:p w14:paraId="51920600" w14:textId="77777777" w:rsidR="00F32BBE" w:rsidRDefault="00F32BBE">
      <w:pPr>
        <w:pBdr>
          <w:top w:val="nil"/>
          <w:left w:val="nil"/>
          <w:bottom w:val="nil"/>
          <w:right w:val="nil"/>
          <w:between w:val="nil"/>
        </w:pBdr>
        <w:rPr>
          <w:rFonts w:ascii="Garamond" w:eastAsia="Garamond" w:hAnsi="Garamond" w:cs="Garamond"/>
        </w:rPr>
      </w:pPr>
    </w:p>
    <w:sectPr w:rsidR="00F32BBE">
      <w:pgSz w:w="8419" w:h="11906"/>
      <w:pgMar w:top="708" w:right="1331" w:bottom="291" w:left="1275"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Ian Deuchar" w:date="2019-03-24T12:27:00Z" w:initials="">
    <w:p w14:paraId="1213C006" w14:textId="77777777" w:rsidR="00F32BBE" w:rsidRDefault="00465F7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now makes more sense</w:t>
      </w:r>
    </w:p>
  </w:comment>
  <w:comment w:id="3" w:author="Ian Deuchar" w:date="2019-03-24T12:25:00Z" w:initials="">
    <w:p w14:paraId="1ABA5982" w14:textId="77777777" w:rsidR="00F32BBE" w:rsidRDefault="00465F7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"he has travelled many times"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13C006" w15:done="0"/>
  <w15:commentEx w15:paraId="1ABA59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13C006" w16cid:durableId="2056E51C"/>
  <w16cid:commentId w16cid:paraId="1ABA5982" w16cid:durableId="2056E51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7E623C"/>
    <w:multiLevelType w:val="multilevel"/>
    <w:tmpl w:val="EB4A3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BBE"/>
    <w:rsid w:val="00465F7C"/>
    <w:rsid w:val="00F32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B9B8D"/>
  <w15:docId w15:val="{4EA2A71E-36F0-478F-90FF-AEF915B82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200" w:line="276" w:lineRule="auto"/>
      <w:ind w:firstLine="708"/>
      <w:outlineLvl w:val="1"/>
    </w:pPr>
    <w:rPr>
      <w:rFonts w:ascii="Arial" w:eastAsia="Arial" w:hAnsi="Arial" w:cs="Arial"/>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tgeorgesmadrid.com" TargetMode="Externa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mailto:info@stgeorgesmadrid.com"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2.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g"/><Relationship Id="rId24" Type="http://schemas.openxmlformats.org/officeDocument/2006/relationships/image" Target="media/image16.png"/><Relationship Id="rId32" Type="http://schemas.microsoft.com/office/2016/09/relationships/commentsIds" Target="commentsIds.xml"/><Relationship Id="rId5"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hyperlink" Target="http://www.facebook.com/stgeorgesmadrid" TargetMode="External"/><Relationship Id="rId19" Type="http://schemas.openxmlformats.org/officeDocument/2006/relationships/image" Target="media/image11.jpg"/><Relationship Id="rId31"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www.stgeorgesmadrid.com"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omments" Target="comments.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4250</Words>
  <Characters>24230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dellinquent</dc:creator>
  <cp:lastModifiedBy>ep pacey</cp:lastModifiedBy>
  <cp:revision>2</cp:revision>
  <dcterms:created xsi:type="dcterms:W3CDTF">2019-04-09T07:32:00Z</dcterms:created>
  <dcterms:modified xsi:type="dcterms:W3CDTF">2019-04-09T07:32:00Z</dcterms:modified>
</cp:coreProperties>
</file>