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FD28" w14:textId="646A00E2" w:rsidR="00915EB7" w:rsidRDefault="00056165">
      <w:r w:rsidRPr="00056165">
        <w:t>Readings Psalm and collect for 5</w:t>
      </w:r>
      <w:r w:rsidRPr="00056165">
        <w:rPr>
          <w:vertAlign w:val="superscript"/>
        </w:rPr>
        <w:t>th</w:t>
      </w:r>
      <w:r>
        <w:t xml:space="preserve"> July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311"/>
        <w:gridCol w:w="7986"/>
        <w:gridCol w:w="935"/>
      </w:tblGrid>
      <w:tr w:rsidR="00056165" w:rsidRPr="00056165" w14:paraId="28FD70ED" w14:textId="77777777" w:rsidTr="00056165">
        <w:trPr>
          <w:gridAfter w:val="1"/>
          <w:wAfter w:w="937" w:type="dxa"/>
          <w:tblCellSpacing w:w="0" w:type="dxa"/>
        </w:trPr>
        <w:tc>
          <w:tcPr>
            <w:tcW w:w="8708" w:type="dxa"/>
            <w:gridSpan w:val="3"/>
            <w:vAlign w:val="center"/>
            <w:hideMark/>
          </w:tcPr>
          <w:p w14:paraId="09FF7A24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proofErr w:type="spellStart"/>
            <w:r w:rsidRPr="00056165">
              <w:rPr>
                <w:rFonts w:ascii="Verdana" w:eastAsia="Times New Roman" w:hAnsi="Verdana" w:cs="Times New Roman"/>
                <w:i/>
                <w:iCs/>
                <w:color w:val="CC3300"/>
                <w:sz w:val="24"/>
                <w:szCs w:val="24"/>
                <w:lang w:val="es-ES_tradnl" w:eastAsia="es-ES_tradnl"/>
              </w:rPr>
              <w:t>Collect</w:t>
            </w:r>
            <w:proofErr w:type="spellEnd"/>
          </w:p>
        </w:tc>
      </w:tr>
      <w:tr w:rsidR="00056165" w:rsidRPr="00056165" w14:paraId="293EF112" w14:textId="77777777" w:rsidTr="00056165">
        <w:trPr>
          <w:tblCellSpacing w:w="0" w:type="dxa"/>
        </w:trPr>
        <w:tc>
          <w:tcPr>
            <w:tcW w:w="413" w:type="dxa"/>
            <w:vAlign w:val="center"/>
            <w:hideMark/>
          </w:tcPr>
          <w:p w14:paraId="1DE1F044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14:paraId="7FCB3512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8922" w:type="dxa"/>
            <w:gridSpan w:val="2"/>
            <w:vAlign w:val="center"/>
            <w:hideMark/>
          </w:tcPr>
          <w:p w14:paraId="31BFE19C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056165" w:rsidRPr="00056165" w14:paraId="622C9BC8" w14:textId="77777777" w:rsidTr="00056165">
        <w:trPr>
          <w:tblCellSpacing w:w="0" w:type="dxa"/>
        </w:trPr>
        <w:tc>
          <w:tcPr>
            <w:tcW w:w="413" w:type="dxa"/>
            <w:vAlign w:val="center"/>
            <w:hideMark/>
          </w:tcPr>
          <w:p w14:paraId="6EB2F962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14:paraId="63160721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8922" w:type="dxa"/>
            <w:gridSpan w:val="2"/>
            <w:vAlign w:val="center"/>
            <w:hideMark/>
          </w:tcPr>
          <w:p w14:paraId="5F1C77CB" w14:textId="4124C1B6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O God, the protector of all who trust in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you, without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whom nothing is strong, nothing is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holy: increase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and multiply upon us your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mercy; that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with you as our ruler and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guide we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may so pass through things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temporal that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we lose not our hold on things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eternal; grant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this, heavenly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Father, for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our Lord Jesus Christ's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sake, who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is alive and reigns with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you, in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the unity of the Holy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Spirit, one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God, now and for ever.</w:t>
            </w:r>
          </w:p>
        </w:tc>
      </w:tr>
      <w:tr w:rsidR="00056165" w:rsidRPr="00056165" w14:paraId="0237061C" w14:textId="77777777" w:rsidTr="00056165">
        <w:trPr>
          <w:tblCellSpacing w:w="0" w:type="dxa"/>
        </w:trPr>
        <w:tc>
          <w:tcPr>
            <w:tcW w:w="413" w:type="dxa"/>
            <w:vAlign w:val="center"/>
            <w:hideMark/>
          </w:tcPr>
          <w:p w14:paraId="64613D38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14:paraId="017666F6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8922" w:type="dxa"/>
            <w:gridSpan w:val="2"/>
            <w:vAlign w:val="center"/>
            <w:hideMark/>
          </w:tcPr>
          <w:p w14:paraId="3658A823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</w:tr>
      <w:tr w:rsidR="00056165" w:rsidRPr="00056165" w14:paraId="1E066799" w14:textId="77777777" w:rsidTr="00056165">
        <w:trPr>
          <w:gridAfter w:val="1"/>
          <w:wAfter w:w="935" w:type="dxa"/>
          <w:tblCellSpacing w:w="0" w:type="dxa"/>
        </w:trPr>
        <w:tc>
          <w:tcPr>
            <w:tcW w:w="8710" w:type="dxa"/>
            <w:gridSpan w:val="3"/>
            <w:vAlign w:val="center"/>
            <w:hideMark/>
          </w:tcPr>
          <w:p w14:paraId="242E447E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56165">
              <w:rPr>
                <w:rFonts w:ascii="Verdana" w:eastAsia="Times New Roman" w:hAnsi="Verdana" w:cs="Times New Roman"/>
                <w:i/>
                <w:iCs/>
                <w:color w:val="CC3300"/>
                <w:sz w:val="24"/>
                <w:szCs w:val="24"/>
                <w:lang w:val="es-ES_tradnl" w:eastAsia="es-ES_tradnl"/>
              </w:rPr>
              <w:t xml:space="preserve">Post </w:t>
            </w:r>
            <w:proofErr w:type="spellStart"/>
            <w:r w:rsidRPr="00056165">
              <w:rPr>
                <w:rFonts w:ascii="Verdana" w:eastAsia="Times New Roman" w:hAnsi="Verdana" w:cs="Times New Roman"/>
                <w:i/>
                <w:iCs/>
                <w:color w:val="CC3300"/>
                <w:sz w:val="24"/>
                <w:szCs w:val="24"/>
                <w:lang w:val="es-ES_tradnl" w:eastAsia="es-ES_tradnl"/>
              </w:rPr>
              <w:t>Communion</w:t>
            </w:r>
            <w:proofErr w:type="spellEnd"/>
          </w:p>
        </w:tc>
      </w:tr>
      <w:tr w:rsidR="00056165" w:rsidRPr="00056165" w14:paraId="6F695421" w14:textId="77777777" w:rsidTr="00056165">
        <w:trPr>
          <w:tblCellSpacing w:w="0" w:type="dxa"/>
        </w:trPr>
        <w:tc>
          <w:tcPr>
            <w:tcW w:w="413" w:type="dxa"/>
            <w:vAlign w:val="center"/>
            <w:hideMark/>
          </w:tcPr>
          <w:p w14:paraId="76C1198B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14:paraId="68FDD5D7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8921" w:type="dxa"/>
            <w:gridSpan w:val="2"/>
            <w:vAlign w:val="center"/>
            <w:hideMark/>
          </w:tcPr>
          <w:p w14:paraId="6D018C1E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</w:tr>
      <w:tr w:rsidR="00056165" w:rsidRPr="00056165" w14:paraId="65AFF1E8" w14:textId="77777777" w:rsidTr="00056165">
        <w:trPr>
          <w:tblCellSpacing w:w="0" w:type="dxa"/>
        </w:trPr>
        <w:tc>
          <w:tcPr>
            <w:tcW w:w="413" w:type="dxa"/>
            <w:vAlign w:val="center"/>
            <w:hideMark/>
          </w:tcPr>
          <w:p w14:paraId="36CD724C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14:paraId="02A68E47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 </w:t>
            </w:r>
          </w:p>
        </w:tc>
        <w:tc>
          <w:tcPr>
            <w:tcW w:w="8921" w:type="dxa"/>
            <w:gridSpan w:val="2"/>
            <w:vAlign w:val="center"/>
            <w:hideMark/>
          </w:tcPr>
          <w:p w14:paraId="4AACE3E7" w14:textId="32BA0B33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Eternal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God, comfort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of the afflicted and healer of the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broken, you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have fed us at the table of life and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hope: teach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us the ways of gentleness and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peace, that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all the world may </w:t>
            </w:r>
            <w:r w:rsidR="009F6A15"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>acknowledge the</w:t>
            </w:r>
            <w:r w:rsidRPr="00056165">
              <w:rPr>
                <w:rFonts w:ascii="Verdana" w:eastAsia="Times New Roman" w:hAnsi="Verdana" w:cs="Times New Roman"/>
                <w:sz w:val="24"/>
                <w:szCs w:val="24"/>
                <w:lang w:eastAsia="es-ES_tradnl"/>
              </w:rPr>
              <w:t xml:space="preserve"> kingdom of your Son Jesus Christ our Lord.</w:t>
            </w:r>
          </w:p>
        </w:tc>
      </w:tr>
      <w:tr w:rsidR="00056165" w:rsidRPr="00056165" w14:paraId="1217B6F6" w14:textId="77777777" w:rsidTr="00056165">
        <w:trPr>
          <w:tblCellSpacing w:w="0" w:type="dxa"/>
        </w:trPr>
        <w:tc>
          <w:tcPr>
            <w:tcW w:w="413" w:type="dxa"/>
            <w:vAlign w:val="center"/>
            <w:hideMark/>
          </w:tcPr>
          <w:p w14:paraId="29E02BB9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14:paraId="17FA14E7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056165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 </w:t>
            </w:r>
          </w:p>
        </w:tc>
        <w:tc>
          <w:tcPr>
            <w:tcW w:w="7986" w:type="dxa"/>
            <w:vAlign w:val="center"/>
            <w:hideMark/>
          </w:tcPr>
          <w:p w14:paraId="70009A56" w14:textId="77777777" w:rsidR="00056165" w:rsidRPr="00056165" w:rsidRDefault="00056165" w:rsidP="00056165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vAlign w:val="center"/>
            <w:hideMark/>
          </w:tcPr>
          <w:p w14:paraId="622DCCD3" w14:textId="77777777" w:rsidR="00056165" w:rsidRPr="00056165" w:rsidRDefault="00056165" w:rsidP="00056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51B0D5E9" w14:textId="080B367F" w:rsidR="00056165" w:rsidRDefault="00056165"/>
    <w:p w14:paraId="1CBD4444" w14:textId="77777777" w:rsidR="00056165" w:rsidRPr="00056165" w:rsidRDefault="00056165" w:rsidP="00056165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</w:pPr>
      <w:r w:rsidRPr="00056165"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  <w:t>Zechariah 9:9-12</w:t>
      </w:r>
    </w:p>
    <w:p w14:paraId="23F0A2AC" w14:textId="77777777" w:rsidR="00056165" w:rsidRPr="00056165" w:rsidRDefault="00056165" w:rsidP="00056165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</w:pPr>
      <w:r w:rsidRPr="00056165"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  <w:t>The Coming Ruler of God’s People</w:t>
      </w:r>
    </w:p>
    <w:p w14:paraId="619D5C47" w14:textId="77777777" w:rsidR="00056165" w:rsidRPr="00056165" w:rsidRDefault="00056165" w:rsidP="00056165">
      <w:pPr>
        <w:shd w:val="clear" w:color="auto" w:fill="FFFFFF"/>
        <w:spacing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</w:pP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9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Rejoice greatly, O daughter Zion!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   Shout aloud, O daughter Jerusalem!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Lo, your king comes to you;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   triumphant and victorious is he,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humble and riding on a donkey,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 xml:space="preserve">   on a colt, the foal of a donkey. 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10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He</w:t>
      </w:r>
      <w:hyperlink r:id="rId4" w:history="1">
        <w:r w:rsidRPr="00056165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will cut off the chariot from Ephraim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   and the warhorse from Jerusalem;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and the battle-bow shall be cut off,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   and he shall command peace to the nations;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>his dominion shall be from sea to sea,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 xml:space="preserve">   and from the River to the ends of the earth. </w:t>
      </w:r>
    </w:p>
    <w:p w14:paraId="6CE9E7AE" w14:textId="77777777" w:rsidR="00056165" w:rsidRPr="00056165" w:rsidRDefault="00056165" w:rsidP="0005616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</w:pP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11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As for you also, because of the blood of my covenant with you,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 xml:space="preserve">   I will set your prisoners free from the waterless pit. 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12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Return to your stronghold, O prisoners of hope;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 xml:space="preserve">   today I declare that I will restore to you double. </w:t>
      </w:r>
    </w:p>
    <w:p w14:paraId="03F4097F" w14:textId="441CFA65" w:rsidR="00056165" w:rsidRDefault="00056165"/>
    <w:p w14:paraId="5DEEC12B" w14:textId="77777777" w:rsidR="00F600FC" w:rsidRPr="00F600FC" w:rsidRDefault="00F600FC" w:rsidP="00F600FC">
      <w:pPr>
        <w:widowControl w:val="0"/>
        <w:spacing w:after="120" w:line="285" w:lineRule="auto"/>
        <w:outlineLvl w:val="1"/>
        <w:rPr>
          <w:rFonts w:ascii="Verdana" w:eastAsia="Times New Roman" w:hAnsi="Verdana" w:cs="Times New Roman"/>
          <w:color w:val="880000"/>
          <w:kern w:val="28"/>
          <w:sz w:val="29"/>
          <w:szCs w:val="29"/>
          <w:lang w:val="en-US" w:eastAsia="en-GB"/>
          <w14:cntxtAlts/>
        </w:rPr>
      </w:pPr>
      <w:r w:rsidRPr="00F600FC">
        <w:rPr>
          <w:rFonts w:ascii="Verdana" w:eastAsia="Times New Roman" w:hAnsi="Verdana" w:cs="Times New Roman"/>
          <w:color w:val="880000"/>
          <w:kern w:val="28"/>
          <w:sz w:val="29"/>
          <w:szCs w:val="29"/>
          <w:lang w:val="en-US" w:eastAsia="en-GB"/>
          <w14:cntxtAlts/>
        </w:rPr>
        <w:t>Psalm 145:8-14</w:t>
      </w:r>
    </w:p>
    <w:p w14:paraId="2B75805D" w14:textId="77777777" w:rsidR="00F600FC" w:rsidRPr="00F600FC" w:rsidRDefault="00F600FC" w:rsidP="00F600FC">
      <w:pPr>
        <w:spacing w:after="120" w:line="285" w:lineRule="auto"/>
        <w:outlineLvl w:val="1"/>
        <w:rPr>
          <w:rFonts w:ascii="Verdana" w:eastAsia="Times New Roman" w:hAnsi="Verdana" w:cs="Times New Roman"/>
          <w:color w:val="880000"/>
          <w:kern w:val="28"/>
          <w:sz w:val="29"/>
          <w:szCs w:val="29"/>
          <w:lang w:val="en-US" w:eastAsia="en-GB"/>
          <w14:cntxtAlts/>
        </w:rPr>
      </w:pPr>
      <w:r w:rsidRPr="00F600FC">
        <w:rPr>
          <w:rFonts w:ascii="Verdana" w:eastAsia="Times New Roman" w:hAnsi="Verdana" w:cs="Times New Roman"/>
          <w:color w:val="880000"/>
          <w:kern w:val="28"/>
          <w:sz w:val="29"/>
          <w:szCs w:val="29"/>
          <w:lang w:val="en-US" w:eastAsia="en-GB"/>
          <w14:cntxtAlts/>
        </w:rPr>
        <w:t> </w:t>
      </w:r>
    </w:p>
    <w:p w14:paraId="55CA3F48" w14:textId="77777777" w:rsidR="00F600FC" w:rsidRPr="00F600FC" w:rsidRDefault="00F600FC" w:rsidP="00F600FC">
      <w:pPr>
        <w:spacing w:after="120" w:line="285" w:lineRule="auto"/>
        <w:outlineLvl w:val="1"/>
        <w:rPr>
          <w:rFonts w:ascii="Verdana" w:eastAsia="Times New Roman" w:hAnsi="Verdana" w:cs="Times New Roman"/>
          <w:color w:val="880000"/>
          <w:kern w:val="28"/>
          <w:sz w:val="29"/>
          <w:szCs w:val="29"/>
          <w:lang w:val="en-US" w:eastAsia="en-GB"/>
          <w14:cntxtAlts/>
        </w:rPr>
      </w:pPr>
      <w:r w:rsidRPr="00F600FC">
        <w:rPr>
          <w:rFonts w:ascii="Verdana" w:eastAsia="Times New Roman" w:hAnsi="Verdana" w:cs="Times New Roman"/>
          <w:color w:val="880000"/>
          <w:kern w:val="28"/>
          <w:sz w:val="29"/>
          <w:szCs w:val="29"/>
          <w:lang w:val="en-US" w:eastAsia="en-GB"/>
          <w14:cntxtAlts/>
        </w:rPr>
        <w:t> </w:t>
      </w:r>
    </w:p>
    <w:p w14:paraId="4AEAA2A5" w14:textId="77777777" w:rsidR="00F600FC" w:rsidRPr="00F600FC" w:rsidRDefault="00F600FC" w:rsidP="00F600FC">
      <w:pPr>
        <w:widowControl w:val="0"/>
        <w:spacing w:after="120" w:line="285" w:lineRule="auto"/>
        <w:outlineLvl w:val="1"/>
        <w:rPr>
          <w:rFonts w:ascii="Verdana" w:eastAsia="Times New Roman" w:hAnsi="Verdana" w:cs="Times New Roman"/>
          <w:color w:val="880000"/>
          <w:kern w:val="28"/>
          <w:sz w:val="27"/>
          <w:szCs w:val="27"/>
          <w:lang w:val="en-US" w:eastAsia="en-GB"/>
          <w14:cntxtAlts/>
        </w:rPr>
      </w:pPr>
      <w:r w:rsidRPr="00F600FC">
        <w:rPr>
          <w:rFonts w:ascii="Verdana" w:eastAsia="Times New Roman" w:hAnsi="Verdana" w:cs="Times New Roman"/>
          <w:color w:val="880000"/>
          <w:kern w:val="28"/>
          <w:sz w:val="27"/>
          <w:szCs w:val="27"/>
          <w:lang w:val="en-US" w:eastAsia="en-GB"/>
          <w14:cntxtAlts/>
        </w:rPr>
        <w:t>Antiphon:</w:t>
      </w:r>
      <w:r w:rsidRPr="00F600FC">
        <w:rPr>
          <w:rFonts w:ascii="Verdana" w:eastAsia="Times New Roman" w:hAnsi="Verdana" w:cs="Times New Roman"/>
          <w:color w:val="880000"/>
          <w:kern w:val="28"/>
          <w:sz w:val="27"/>
          <w:szCs w:val="27"/>
          <w:lang w:val="en-US" w:eastAsia="en-GB"/>
          <w14:cntxtAlts/>
        </w:rPr>
        <w:tab/>
        <w:t>I will exalt you, O God my King</w:t>
      </w:r>
    </w:p>
    <w:p w14:paraId="266E6697" w14:textId="77777777" w:rsidR="00F600FC" w:rsidRPr="00F600FC" w:rsidRDefault="00F600FC" w:rsidP="00F600FC">
      <w:pPr>
        <w:widowControl w:val="0"/>
        <w:spacing w:after="120" w:line="285" w:lineRule="auto"/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</w:pPr>
      <w:r w:rsidRPr="00F600FC">
        <w:rPr>
          <w:rFonts w:ascii="Verdana" w:eastAsia="Times New Roman" w:hAnsi="Verdana" w:cs="Calibri"/>
          <w:color w:val="777777"/>
          <w:kern w:val="28"/>
          <w:sz w:val="27"/>
          <w:szCs w:val="27"/>
          <w:lang w:eastAsia="en-GB"/>
          <w14:cntxtAlts/>
        </w:rPr>
        <w:t>8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  The Lord is gracious and merciful, </w:t>
      </w:r>
      <w:r w:rsidRPr="00F600FC">
        <w:rPr>
          <w:rFonts w:ascii="Arial" w:eastAsia="Times New Roman" w:hAnsi="Arial" w:cs="Arial"/>
          <w:color w:val="010000"/>
          <w:kern w:val="28"/>
          <w:sz w:val="27"/>
          <w:szCs w:val="27"/>
          <w:lang w:val="en-US" w:eastAsia="en-GB"/>
          <w14:cntxtAlts/>
        </w:rPr>
        <w:t>♦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︎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br/>
        <w:t>   long-suffering and of great goodness.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br/>
      </w:r>
      <w:r w:rsidRPr="00F600FC">
        <w:rPr>
          <w:rFonts w:ascii="Verdana" w:eastAsia="Times New Roman" w:hAnsi="Verdana" w:cs="Calibri"/>
          <w:color w:val="777777"/>
          <w:kern w:val="28"/>
          <w:sz w:val="27"/>
          <w:szCs w:val="27"/>
          <w:lang w:val="en-US" w:eastAsia="en-GB"/>
          <w14:cntxtAlts/>
        </w:rPr>
        <w:t>9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  The Lord is loving to everyone </w:t>
      </w:r>
      <w:r w:rsidRPr="00F600FC">
        <w:rPr>
          <w:rFonts w:ascii="Arial" w:eastAsia="Times New Roman" w:hAnsi="Arial" w:cs="Arial"/>
          <w:color w:val="010000"/>
          <w:kern w:val="28"/>
          <w:sz w:val="27"/>
          <w:szCs w:val="27"/>
          <w:lang w:val="en-US" w:eastAsia="en-GB"/>
          <w14:cntxtAlts/>
        </w:rPr>
        <w:t>♦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︎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br/>
        <w:t>   and his mercy is over all his creatures.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br/>
      </w:r>
      <w:r w:rsidRPr="00F600FC">
        <w:rPr>
          <w:rFonts w:ascii="Verdana" w:eastAsia="Times New Roman" w:hAnsi="Verdana" w:cs="Calibri"/>
          <w:color w:val="777777"/>
          <w:kern w:val="28"/>
          <w:sz w:val="27"/>
          <w:szCs w:val="27"/>
          <w:lang w:val="en-US" w:eastAsia="en-GB"/>
          <w14:cntxtAlts/>
        </w:rPr>
        <w:t>10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  All your works praise you, O Lord, </w:t>
      </w:r>
      <w:r w:rsidRPr="00F600FC">
        <w:rPr>
          <w:rFonts w:ascii="Arial" w:eastAsia="Times New Roman" w:hAnsi="Arial" w:cs="Arial"/>
          <w:color w:val="010000"/>
          <w:kern w:val="28"/>
          <w:sz w:val="27"/>
          <w:szCs w:val="27"/>
          <w:lang w:val="en-US" w:eastAsia="en-GB"/>
          <w14:cntxtAlts/>
        </w:rPr>
        <w:t>♦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︎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br/>
        <w:t>   and your faithful servants bless you.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br/>
      </w:r>
      <w:r w:rsidRPr="00F600FC">
        <w:rPr>
          <w:rFonts w:ascii="Verdana" w:eastAsia="Times New Roman" w:hAnsi="Verdana" w:cs="Calibri"/>
          <w:color w:val="880000"/>
          <w:kern w:val="28"/>
          <w:sz w:val="27"/>
          <w:szCs w:val="27"/>
          <w:lang w:val="en-US" w:eastAsia="en-GB"/>
          <w14:cntxtAlts/>
        </w:rPr>
        <w:t>Antiphon:</w:t>
      </w:r>
    </w:p>
    <w:p w14:paraId="74626FBE" w14:textId="77777777" w:rsidR="00F600FC" w:rsidRPr="00F600FC" w:rsidRDefault="00F600FC" w:rsidP="00F600FC">
      <w:pPr>
        <w:widowControl w:val="0"/>
        <w:spacing w:after="120" w:line="285" w:lineRule="auto"/>
        <w:rPr>
          <w:rFonts w:ascii="Verdana" w:eastAsia="Times New Roman" w:hAnsi="Verdana" w:cs="Calibri"/>
          <w:color w:val="880000"/>
          <w:kern w:val="28"/>
          <w:sz w:val="27"/>
          <w:szCs w:val="27"/>
          <w:lang w:val="en-US" w:eastAsia="en-GB"/>
          <w14:cntxtAlts/>
        </w:rPr>
      </w:pPr>
      <w:proofErr w:type="gramStart"/>
      <w:r w:rsidRPr="00F600FC">
        <w:rPr>
          <w:rFonts w:ascii="Verdana" w:eastAsia="Times New Roman" w:hAnsi="Verdana" w:cs="Calibri"/>
          <w:color w:val="777777"/>
          <w:kern w:val="28"/>
          <w:sz w:val="27"/>
          <w:szCs w:val="27"/>
          <w:lang w:eastAsia="en-GB"/>
          <w14:cntxtAlts/>
        </w:rPr>
        <w:t>11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  They</w:t>
      </w:r>
      <w:proofErr w:type="gramEnd"/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 xml:space="preserve"> tell of the glory of your kingdom </w:t>
      </w:r>
      <w:r w:rsidRPr="00F600FC">
        <w:rPr>
          <w:rFonts w:ascii="Arial" w:eastAsia="Times New Roman" w:hAnsi="Arial" w:cs="Arial"/>
          <w:color w:val="010000"/>
          <w:kern w:val="28"/>
          <w:sz w:val="27"/>
          <w:szCs w:val="27"/>
          <w:lang w:val="en-US" w:eastAsia="en-GB"/>
          <w14:cntxtAlts/>
        </w:rPr>
        <w:t>♦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︎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br/>
        <w:t>   and speak of your mighty power,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br/>
      </w:r>
      <w:r w:rsidRPr="00F600FC">
        <w:rPr>
          <w:rFonts w:ascii="Verdana" w:eastAsia="Times New Roman" w:hAnsi="Verdana" w:cs="Calibri"/>
          <w:color w:val="777777"/>
          <w:kern w:val="28"/>
          <w:sz w:val="27"/>
          <w:szCs w:val="27"/>
          <w:lang w:val="en-US" w:eastAsia="en-GB"/>
          <w14:cntxtAlts/>
        </w:rPr>
        <w:t>12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  To make known to all peoples your mighty acts </w:t>
      </w:r>
      <w:r w:rsidRPr="00F600FC">
        <w:rPr>
          <w:rFonts w:ascii="Arial" w:eastAsia="Times New Roman" w:hAnsi="Arial" w:cs="Arial"/>
          <w:color w:val="010000"/>
          <w:kern w:val="28"/>
          <w:sz w:val="27"/>
          <w:szCs w:val="27"/>
          <w:lang w:val="en-US" w:eastAsia="en-GB"/>
          <w14:cntxtAlts/>
        </w:rPr>
        <w:t>♦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︎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br/>
        <w:t xml:space="preserve">   and the glorious </w:t>
      </w:r>
      <w:proofErr w:type="spellStart"/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splendour</w:t>
      </w:r>
      <w:proofErr w:type="spellEnd"/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 xml:space="preserve"> of your kingdom.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br/>
      </w:r>
      <w:r w:rsidRPr="00F600FC">
        <w:rPr>
          <w:rFonts w:ascii="Verdana" w:eastAsia="Times New Roman" w:hAnsi="Verdana" w:cs="Calibri"/>
          <w:color w:val="880000"/>
          <w:kern w:val="28"/>
          <w:sz w:val="27"/>
          <w:szCs w:val="27"/>
          <w:lang w:val="en-US" w:eastAsia="en-GB"/>
          <w14:cntxtAlts/>
        </w:rPr>
        <w:t>Antiphon:</w:t>
      </w:r>
    </w:p>
    <w:p w14:paraId="7F65B166" w14:textId="77777777" w:rsidR="00F600FC" w:rsidRPr="00F600FC" w:rsidRDefault="00F600FC" w:rsidP="00F600FC">
      <w:pPr>
        <w:widowControl w:val="0"/>
        <w:spacing w:after="120" w:line="285" w:lineRule="auto"/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</w:pPr>
      <w:proofErr w:type="gramStart"/>
      <w:r w:rsidRPr="00F600FC">
        <w:rPr>
          <w:rFonts w:ascii="Verdana" w:eastAsia="Times New Roman" w:hAnsi="Verdana" w:cs="Calibri"/>
          <w:color w:val="777777"/>
          <w:kern w:val="28"/>
          <w:sz w:val="27"/>
          <w:szCs w:val="27"/>
          <w:lang w:eastAsia="en-GB"/>
          <w14:cntxtAlts/>
        </w:rPr>
        <w:t>13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  Your</w:t>
      </w:r>
      <w:proofErr w:type="gramEnd"/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 xml:space="preserve"> kingdom is an everlasting kingdom; </w:t>
      </w:r>
      <w:r w:rsidRPr="00F600FC">
        <w:rPr>
          <w:rFonts w:ascii="Arial" w:eastAsia="Times New Roman" w:hAnsi="Arial" w:cs="Arial"/>
          <w:color w:val="010000"/>
          <w:kern w:val="28"/>
          <w:sz w:val="27"/>
          <w:szCs w:val="27"/>
          <w:lang w:val="en-US" w:eastAsia="en-GB"/>
          <w14:cntxtAlts/>
        </w:rPr>
        <w:t>♦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︎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br/>
        <w:t>   your dominion endures throughout all ages.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br/>
      </w:r>
      <w:r w:rsidRPr="00F600FC">
        <w:rPr>
          <w:rFonts w:ascii="Verdana" w:eastAsia="Times New Roman" w:hAnsi="Verdana" w:cs="Calibri"/>
          <w:color w:val="777777"/>
          <w:kern w:val="28"/>
          <w:sz w:val="27"/>
          <w:szCs w:val="27"/>
          <w:lang w:val="en-US" w:eastAsia="en-GB"/>
          <w14:cntxtAlts/>
        </w:rPr>
        <w:t>14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  The Lord is sure in all his words </w:t>
      </w:r>
      <w:r w:rsidRPr="00F600FC">
        <w:rPr>
          <w:rFonts w:ascii="Arial" w:eastAsia="Times New Roman" w:hAnsi="Arial" w:cs="Arial"/>
          <w:color w:val="010000"/>
          <w:kern w:val="28"/>
          <w:sz w:val="27"/>
          <w:szCs w:val="27"/>
          <w:lang w:val="en-US" w:eastAsia="en-GB"/>
          <w14:cntxtAlts/>
        </w:rPr>
        <w:t>♦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t>︎</w:t>
      </w:r>
      <w:r w:rsidRPr="00F600FC">
        <w:rPr>
          <w:rFonts w:ascii="Verdana" w:eastAsia="Times New Roman" w:hAnsi="Verdana" w:cs="Calibri"/>
          <w:color w:val="010000"/>
          <w:kern w:val="28"/>
          <w:sz w:val="27"/>
          <w:szCs w:val="27"/>
          <w:lang w:val="en-US" w:eastAsia="en-GB"/>
          <w14:cntxtAlts/>
        </w:rPr>
        <w:br/>
        <w:t>   and faithful in all his deeds.</w:t>
      </w:r>
    </w:p>
    <w:p w14:paraId="7B538D1D" w14:textId="77777777" w:rsidR="00F600FC" w:rsidRPr="00F600FC" w:rsidRDefault="00F600FC" w:rsidP="00F600FC">
      <w:pPr>
        <w:spacing w:after="120" w:line="285" w:lineRule="auto"/>
        <w:rPr>
          <w:rFonts w:ascii="Verdana" w:eastAsia="Times New Roman" w:hAnsi="Verdana" w:cs="Calibri"/>
          <w:color w:val="880000"/>
          <w:kern w:val="28"/>
          <w:sz w:val="27"/>
          <w:szCs w:val="27"/>
          <w:lang w:val="en-US" w:eastAsia="en-GB"/>
          <w14:cntxtAlts/>
        </w:rPr>
      </w:pPr>
      <w:r w:rsidRPr="00F600FC">
        <w:rPr>
          <w:rFonts w:ascii="Verdana" w:eastAsia="Times New Roman" w:hAnsi="Verdana" w:cs="Calibri"/>
          <w:color w:val="880000"/>
          <w:kern w:val="28"/>
          <w:sz w:val="27"/>
          <w:szCs w:val="27"/>
          <w:lang w:val="en-US" w:eastAsia="en-GB"/>
          <w14:cntxtAlts/>
        </w:rPr>
        <w:t>Antiphon:</w:t>
      </w:r>
    </w:p>
    <w:p w14:paraId="4F598380" w14:textId="77777777" w:rsidR="00F600FC" w:rsidRPr="00F600FC" w:rsidRDefault="00F600FC" w:rsidP="00F600FC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F600FC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0B9B5844" w14:textId="77777777" w:rsidR="00056165" w:rsidRPr="00056165" w:rsidRDefault="00056165" w:rsidP="00056165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</w:pPr>
      <w:r w:rsidRPr="00056165"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  <w:t>Romans 7:15-25a</w:t>
      </w:r>
    </w:p>
    <w:p w14:paraId="6195D954" w14:textId="77777777" w:rsidR="00056165" w:rsidRPr="00056165" w:rsidRDefault="00056165" w:rsidP="0005616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</w:pP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15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I do not understand my own actions. For I do not do what I want, but I do the very thing I hate.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16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Now if I do what I do not want, I agree that the law is good.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17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But in fact it is no longer I that do it, but sin that dwells within me.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18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For I know that nothing good dwells within me, that is, in my flesh. I can will what is right, but I cannot do it.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19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For I do not do the good I want, but the evil I do not want is what I do.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20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Now if I do what I do not want, it is no longer I that do it, but sin that dwells within me. </w:t>
      </w:r>
    </w:p>
    <w:p w14:paraId="4CBF674C" w14:textId="77777777" w:rsidR="00056165" w:rsidRPr="00056165" w:rsidRDefault="00056165" w:rsidP="0005616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</w:pPr>
      <w:r w:rsidRPr="00056165">
        <w:rPr>
          <w:rFonts w:ascii="Verdana" w:eastAsia="Times New Roman" w:hAnsi="Verdana" w:cs="Times New Roman"/>
          <w:color w:val="777777"/>
          <w:sz w:val="24"/>
          <w:szCs w:val="24"/>
          <w:lang w:eastAsia="es-ES_tradnl"/>
        </w:rPr>
        <w:t>21 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So I find it to be a law that when I want to do what is good, evil lies close at hand.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22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For I delight in the law of God in my inmost self,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23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but I see in my members another law at war with the law of my mind, making me captive to the law of sin that dwells in my members.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24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Wretched man that I am! Who will rescue me from this body of death?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25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>Thanks be to God through Jesus Christ our Lord!</w:t>
      </w:r>
    </w:p>
    <w:p w14:paraId="65EAAB25" w14:textId="77777777" w:rsidR="00056165" w:rsidRPr="00056165" w:rsidRDefault="00056165" w:rsidP="0005616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</w:pP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So then, with my mind I am a slave to the law of God, but with my flesh I am a slave to the law of sin. </w:t>
      </w:r>
    </w:p>
    <w:p w14:paraId="0118DB8A" w14:textId="77777777" w:rsidR="00056165" w:rsidRPr="00056165" w:rsidRDefault="00056165" w:rsidP="00056165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</w:pPr>
      <w:r w:rsidRPr="00056165"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  <w:t>Matthew 11:16-19, 25-30</w:t>
      </w:r>
    </w:p>
    <w:p w14:paraId="31AAF122" w14:textId="77777777" w:rsidR="00056165" w:rsidRPr="00F600FC" w:rsidRDefault="00056165" w:rsidP="0005616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</w:pPr>
      <w:r w:rsidRPr="00056165">
        <w:rPr>
          <w:rFonts w:ascii="Verdana" w:eastAsia="Times New Roman" w:hAnsi="Verdana" w:cs="Times New Roman"/>
          <w:color w:val="777777"/>
          <w:sz w:val="24"/>
          <w:szCs w:val="24"/>
          <w:lang w:eastAsia="es-ES_tradnl"/>
        </w:rPr>
        <w:t>16 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‘But to what will I compare this generation? It is like children sitting in the market-places and calling to one another, 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17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“We played the flute for you, and you did not dance;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  <w:t xml:space="preserve">   we wailed, and you did not mourn.” 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br/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18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For John came neither eating nor drinking, and they say, “He has a demon”;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19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the Son of Man came eating and drinking, and they say, “Look, a glutton and a drunkard, a friend of tax-collectors and sinners!” </w:t>
      </w:r>
      <w:r w:rsidRPr="00F600FC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>Yet wisdom is vindicated by her deeds.’</w:t>
      </w:r>
      <w:hyperlink r:id="rId5" w:history="1">
        <w:r w:rsidRPr="00F600FC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F600FC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</w:t>
      </w:r>
    </w:p>
    <w:p w14:paraId="05F18172" w14:textId="77777777" w:rsidR="00056165" w:rsidRPr="00056165" w:rsidRDefault="00056165" w:rsidP="00056165">
      <w:pPr>
        <w:shd w:val="clear" w:color="auto" w:fill="FFFFFF"/>
        <w:spacing w:before="100" w:beforeAutospacing="1" w:after="100" w:afterAutospacing="1" w:line="336" w:lineRule="atLeast"/>
        <w:outlineLvl w:val="1"/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</w:pPr>
      <w:r w:rsidRPr="00056165">
        <w:rPr>
          <w:rFonts w:ascii="Verdana" w:eastAsia="Times New Roman" w:hAnsi="Verdana" w:cs="Times New Roman"/>
          <w:b/>
          <w:bCs/>
          <w:color w:val="880000"/>
          <w:sz w:val="29"/>
          <w:szCs w:val="29"/>
          <w:lang w:eastAsia="es-ES_tradnl"/>
        </w:rPr>
        <w:t>Jesus Thanks His Father</w:t>
      </w:r>
    </w:p>
    <w:p w14:paraId="1CFF9419" w14:textId="77777777" w:rsidR="00056165" w:rsidRPr="00056165" w:rsidRDefault="00056165" w:rsidP="0005616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</w:pPr>
      <w:r w:rsidRPr="00056165">
        <w:rPr>
          <w:rFonts w:ascii="Verdana" w:eastAsia="Times New Roman" w:hAnsi="Verdana" w:cs="Times New Roman"/>
          <w:color w:val="777777"/>
          <w:sz w:val="24"/>
          <w:szCs w:val="24"/>
          <w:lang w:eastAsia="es-ES_tradnl"/>
        </w:rPr>
        <w:t>25 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>At that time Jesus said, ‘I thank</w:t>
      </w:r>
      <w:hyperlink r:id="rId6" w:history="1">
        <w:r w:rsidRPr="00056165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you, Father, Lord of heaven and earth, because you have hidden these things from the wise and the intelligent and have revealed them to infants;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26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>yes, Father, for such was your gracious will.</w:t>
      </w:r>
      <w:hyperlink r:id="rId7" w:history="1">
        <w:r w:rsidRPr="00056165">
          <w:rPr>
            <w:rFonts w:ascii="Verdana" w:eastAsia="Times New Roman" w:hAnsi="Verdana" w:cs="Times New Roman"/>
            <w:color w:val="0000BB"/>
            <w:sz w:val="24"/>
            <w:szCs w:val="24"/>
            <w:vertAlign w:val="superscript"/>
            <w:lang w:eastAsia="es-ES_tradnl"/>
          </w:rPr>
          <w:t>*</w:t>
        </w:r>
      </w:hyperlink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27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All things have been handed over to me by my Father; and no one knows the Son except the Father, and no one knows the Father except the Son and anyone to whom the Son chooses to reveal him. </w:t>
      </w:r>
    </w:p>
    <w:p w14:paraId="13E13C38" w14:textId="77777777" w:rsidR="00056165" w:rsidRPr="00056165" w:rsidRDefault="00056165" w:rsidP="0005616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</w:pPr>
      <w:r w:rsidRPr="00056165">
        <w:rPr>
          <w:rFonts w:ascii="Verdana" w:eastAsia="Times New Roman" w:hAnsi="Verdana" w:cs="Times New Roman"/>
          <w:color w:val="777777"/>
          <w:sz w:val="24"/>
          <w:szCs w:val="24"/>
          <w:lang w:eastAsia="es-ES_tradnl"/>
        </w:rPr>
        <w:t>28 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‘Come to me, all you that are weary and are carrying heavy burdens, and I will give you rest.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29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Take my yoke upon you, and learn from me; for I am gentle and humble in heart, and you will find rest for your souls. </w:t>
      </w:r>
      <w:r w:rsidRPr="00056165">
        <w:rPr>
          <w:rFonts w:ascii="Verdana" w:eastAsia="Times New Roman" w:hAnsi="Verdana" w:cs="Times New Roman"/>
          <w:color w:val="777777"/>
          <w:sz w:val="24"/>
          <w:szCs w:val="24"/>
          <w:vertAlign w:val="superscript"/>
          <w:lang w:eastAsia="es-ES_tradnl"/>
        </w:rPr>
        <w:t>30</w:t>
      </w:r>
      <w:r w:rsidRPr="00056165">
        <w:rPr>
          <w:rFonts w:ascii="Verdana" w:eastAsia="Times New Roman" w:hAnsi="Verdana" w:cs="Times New Roman"/>
          <w:color w:val="010000"/>
          <w:sz w:val="24"/>
          <w:szCs w:val="24"/>
          <w:lang w:eastAsia="es-ES_tradnl"/>
        </w:rPr>
        <w:t xml:space="preserve">For my yoke is easy, and my burden is light.’ </w:t>
      </w:r>
    </w:p>
    <w:p w14:paraId="4246D0C9" w14:textId="77777777" w:rsidR="00056165" w:rsidRPr="00056165" w:rsidRDefault="00056165"/>
    <w:sectPr w:rsidR="00056165" w:rsidRPr="00056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65"/>
    <w:rsid w:val="00056165"/>
    <w:rsid w:val="006B353E"/>
    <w:rsid w:val="007E742B"/>
    <w:rsid w:val="00915EB7"/>
    <w:rsid w:val="009F6A15"/>
    <w:rsid w:val="00C173F3"/>
    <w:rsid w:val="00F6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4390"/>
  <w15:chartTrackingRefBased/>
  <w15:docId w15:val="{1382BBD0-664E-45C7-86CD-F4E4596E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wvnum1">
    <w:name w:val="cwvnum1"/>
    <w:basedOn w:val="DefaultParagraphFont"/>
    <w:rsid w:val="00056165"/>
    <w:rPr>
      <w:color w:val="777777"/>
    </w:rPr>
  </w:style>
  <w:style w:type="character" w:customStyle="1" w:styleId="redlight">
    <w:name w:val="redlight"/>
    <w:basedOn w:val="DefaultParagraphFont"/>
    <w:rsid w:val="0005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 pacey</dc:creator>
  <cp:keywords/>
  <dc:description/>
  <cp:lastModifiedBy>elizabeth pacey</cp:lastModifiedBy>
  <cp:revision>2</cp:revision>
  <dcterms:created xsi:type="dcterms:W3CDTF">2020-06-28T17:12:00Z</dcterms:created>
  <dcterms:modified xsi:type="dcterms:W3CDTF">2020-06-28T17:12:00Z</dcterms:modified>
</cp:coreProperties>
</file>